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contextualSpacing w:val="0"/>
        <w:rPr>
          <w:b w:val="1"/>
        </w:rPr>
      </w:pPr>
      <w:r w:rsidDel="00000000" w:rsidR="00000000" w:rsidRPr="00000000">
        <w:rPr>
          <w:b w:val="1"/>
          <w:rtl w:val="0"/>
        </w:rPr>
        <w:t xml:space="preserve">EOC Mini Stations</w:t>
      </w:r>
    </w:p>
    <w:p w:rsidR="00000000" w:rsidDel="00000000" w:rsidP="00000000" w:rsidRDefault="00000000" w:rsidRPr="00000000" w14:paraId="00000001">
      <w:pPr>
        <w:contextualSpacing w:val="0"/>
        <w:rPr>
          <w:sz w:val="16"/>
          <w:szCs w:val="16"/>
        </w:rPr>
      </w:pPr>
      <w:r w:rsidDel="00000000" w:rsidR="00000000" w:rsidRPr="00000000">
        <w:rPr>
          <w:rtl w:val="0"/>
        </w:rPr>
      </w:r>
    </w:p>
    <w:p w:rsidR="00000000" w:rsidDel="00000000" w:rsidP="00000000" w:rsidRDefault="00000000" w:rsidRPr="00000000" w14:paraId="00000002">
      <w:pPr>
        <w:numPr>
          <w:ilvl w:val="0"/>
          <w:numId w:val="5"/>
        </w:numPr>
        <w:ind w:left="720" w:hanging="360"/>
        <w:contextualSpacing w:val="1"/>
        <w:rPr>
          <w:u w:val="none"/>
        </w:rPr>
      </w:pPr>
      <w:r w:rsidDel="00000000" w:rsidR="00000000" w:rsidRPr="00000000">
        <w:rPr>
          <w:rtl w:val="0"/>
        </w:rPr>
        <w:t xml:space="preserve">Cell organelles</w:t>
      </w:r>
    </w:p>
    <w:p w:rsidR="00000000" w:rsidDel="00000000" w:rsidP="00000000" w:rsidRDefault="00000000" w:rsidRPr="00000000" w14:paraId="00000003">
      <w:pPr>
        <w:numPr>
          <w:ilvl w:val="1"/>
          <w:numId w:val="5"/>
        </w:numPr>
        <w:ind w:left="1440" w:hanging="360"/>
        <w:contextualSpacing w:val="1"/>
        <w:rPr>
          <w:u w:val="none"/>
        </w:rPr>
      </w:pPr>
      <w:r w:rsidDel="00000000" w:rsidR="00000000" w:rsidRPr="00000000">
        <w:rPr>
          <w:rtl w:val="0"/>
        </w:rPr>
        <w:t xml:space="preserve">Materials:</w:t>
      </w:r>
    </w:p>
    <w:p w:rsidR="00000000" w:rsidDel="00000000" w:rsidP="00000000" w:rsidRDefault="00000000" w:rsidRPr="00000000" w14:paraId="00000004">
      <w:pPr>
        <w:numPr>
          <w:ilvl w:val="2"/>
          <w:numId w:val="5"/>
        </w:numPr>
        <w:ind w:left="2160" w:hanging="360"/>
        <w:contextualSpacing w:val="1"/>
        <w:rPr>
          <w:u w:val="none"/>
        </w:rPr>
      </w:pPr>
      <w:r w:rsidDel="00000000" w:rsidR="00000000" w:rsidRPr="00000000">
        <w:rPr>
          <w:rtl w:val="0"/>
        </w:rPr>
        <w:t xml:space="preserve">Large posters w/ plant cell &amp; animal cell drawings</w:t>
      </w:r>
    </w:p>
    <w:p w:rsidR="00000000" w:rsidDel="00000000" w:rsidP="00000000" w:rsidRDefault="00000000" w:rsidRPr="00000000" w14:paraId="00000005">
      <w:pPr>
        <w:numPr>
          <w:ilvl w:val="2"/>
          <w:numId w:val="5"/>
        </w:numPr>
        <w:ind w:left="2160" w:hanging="360"/>
        <w:contextualSpacing w:val="1"/>
        <w:rPr>
          <w:u w:val="none"/>
        </w:rPr>
      </w:pPr>
      <w:r w:rsidDel="00000000" w:rsidR="00000000" w:rsidRPr="00000000">
        <w:rPr>
          <w:rtl w:val="0"/>
        </w:rPr>
        <w:t xml:space="preserve">Laminated organelle cards w/ velcro backing</w:t>
      </w:r>
    </w:p>
    <w:p w:rsidR="00000000" w:rsidDel="00000000" w:rsidP="00000000" w:rsidRDefault="00000000" w:rsidRPr="00000000" w14:paraId="00000006">
      <w:pPr>
        <w:numPr>
          <w:ilvl w:val="1"/>
          <w:numId w:val="5"/>
        </w:numPr>
        <w:ind w:left="1440" w:hanging="360"/>
        <w:contextualSpacing w:val="1"/>
        <w:rPr>
          <w:u w:val="none"/>
        </w:rPr>
      </w:pPr>
      <w:r w:rsidDel="00000000" w:rsidR="00000000" w:rsidRPr="00000000">
        <w:rPr>
          <w:rtl w:val="0"/>
        </w:rPr>
        <w:t xml:space="preserve">Before Class</w:t>
      </w:r>
    </w:p>
    <w:p w:rsidR="00000000" w:rsidDel="00000000" w:rsidP="00000000" w:rsidRDefault="00000000" w:rsidRPr="00000000" w14:paraId="00000007">
      <w:pPr>
        <w:numPr>
          <w:ilvl w:val="2"/>
          <w:numId w:val="5"/>
        </w:numPr>
        <w:ind w:left="2160" w:hanging="360"/>
        <w:contextualSpacing w:val="1"/>
        <w:rPr>
          <w:u w:val="none"/>
        </w:rPr>
      </w:pPr>
      <w:r w:rsidDel="00000000" w:rsidR="00000000" w:rsidRPr="00000000">
        <w:rPr>
          <w:rtl w:val="0"/>
        </w:rPr>
        <w:t xml:space="preserve">Draw &amp; laminate plant cell &amp; animal cell outlines on large posters</w:t>
      </w:r>
    </w:p>
    <w:p w:rsidR="00000000" w:rsidDel="00000000" w:rsidP="00000000" w:rsidRDefault="00000000" w:rsidRPr="00000000" w14:paraId="00000008">
      <w:pPr>
        <w:numPr>
          <w:ilvl w:val="2"/>
          <w:numId w:val="5"/>
        </w:numPr>
        <w:ind w:left="2160" w:hanging="360"/>
        <w:contextualSpacing w:val="1"/>
        <w:rPr>
          <w:u w:val="none"/>
        </w:rPr>
      </w:pPr>
      <w:r w:rsidDel="00000000" w:rsidR="00000000" w:rsidRPr="00000000">
        <w:rPr>
          <w:rtl w:val="0"/>
        </w:rPr>
        <w:t xml:space="preserve">Attach velcro to organelles:</w:t>
      </w:r>
    </w:p>
    <w:p w:rsidR="00000000" w:rsidDel="00000000" w:rsidP="00000000" w:rsidRDefault="00000000" w:rsidRPr="00000000" w14:paraId="00000009">
      <w:pPr>
        <w:numPr>
          <w:ilvl w:val="3"/>
          <w:numId w:val="5"/>
        </w:numPr>
        <w:ind w:left="2880" w:hanging="360"/>
        <w:contextualSpacing w:val="1"/>
        <w:rPr>
          <w:u w:val="none"/>
        </w:rPr>
      </w:pPr>
      <w:r w:rsidDel="00000000" w:rsidR="00000000" w:rsidRPr="00000000">
        <w:rPr>
          <w:rtl w:val="0"/>
        </w:rPr>
        <w:t xml:space="preserve">Nucleus (2)</w:t>
      </w:r>
    </w:p>
    <w:p w:rsidR="00000000" w:rsidDel="00000000" w:rsidP="00000000" w:rsidRDefault="00000000" w:rsidRPr="00000000" w14:paraId="0000000A">
      <w:pPr>
        <w:numPr>
          <w:ilvl w:val="3"/>
          <w:numId w:val="5"/>
        </w:numPr>
        <w:ind w:left="2880" w:hanging="360"/>
        <w:contextualSpacing w:val="1"/>
        <w:rPr>
          <w:u w:val="none"/>
        </w:rPr>
      </w:pPr>
      <w:r w:rsidDel="00000000" w:rsidR="00000000" w:rsidRPr="00000000">
        <w:rPr>
          <w:rtl w:val="0"/>
        </w:rPr>
        <w:t xml:space="preserve">Nucleolus (2)</w:t>
      </w:r>
    </w:p>
    <w:p w:rsidR="00000000" w:rsidDel="00000000" w:rsidP="00000000" w:rsidRDefault="00000000" w:rsidRPr="00000000" w14:paraId="0000000B">
      <w:pPr>
        <w:numPr>
          <w:ilvl w:val="3"/>
          <w:numId w:val="5"/>
        </w:numPr>
        <w:ind w:left="2880" w:hanging="360"/>
        <w:contextualSpacing w:val="1"/>
        <w:rPr>
          <w:u w:val="none"/>
        </w:rPr>
      </w:pPr>
      <w:r w:rsidDel="00000000" w:rsidR="00000000" w:rsidRPr="00000000">
        <w:rPr>
          <w:rtl w:val="0"/>
        </w:rPr>
        <w:t xml:space="preserve">Rough ER (2)</w:t>
      </w:r>
    </w:p>
    <w:p w:rsidR="00000000" w:rsidDel="00000000" w:rsidP="00000000" w:rsidRDefault="00000000" w:rsidRPr="00000000" w14:paraId="0000000C">
      <w:pPr>
        <w:numPr>
          <w:ilvl w:val="3"/>
          <w:numId w:val="5"/>
        </w:numPr>
        <w:ind w:left="2880" w:hanging="360"/>
        <w:contextualSpacing w:val="1"/>
        <w:rPr>
          <w:u w:val="none"/>
        </w:rPr>
      </w:pPr>
      <w:r w:rsidDel="00000000" w:rsidR="00000000" w:rsidRPr="00000000">
        <w:rPr>
          <w:rtl w:val="0"/>
        </w:rPr>
        <w:t xml:space="preserve">Smoot ER (2)</w:t>
      </w:r>
    </w:p>
    <w:p w:rsidR="00000000" w:rsidDel="00000000" w:rsidP="00000000" w:rsidRDefault="00000000" w:rsidRPr="00000000" w14:paraId="0000000D">
      <w:pPr>
        <w:numPr>
          <w:ilvl w:val="3"/>
          <w:numId w:val="5"/>
        </w:numPr>
        <w:ind w:left="2880" w:hanging="360"/>
        <w:contextualSpacing w:val="1"/>
        <w:rPr>
          <w:u w:val="none"/>
        </w:rPr>
      </w:pPr>
      <w:r w:rsidDel="00000000" w:rsidR="00000000" w:rsidRPr="00000000">
        <w:rPr>
          <w:rtl w:val="0"/>
        </w:rPr>
        <w:t xml:space="preserve">Mitochondria (2)</w:t>
      </w:r>
    </w:p>
    <w:p w:rsidR="00000000" w:rsidDel="00000000" w:rsidP="00000000" w:rsidRDefault="00000000" w:rsidRPr="00000000" w14:paraId="0000000E">
      <w:pPr>
        <w:numPr>
          <w:ilvl w:val="3"/>
          <w:numId w:val="5"/>
        </w:numPr>
        <w:ind w:left="2880" w:hanging="360"/>
        <w:contextualSpacing w:val="1"/>
        <w:rPr>
          <w:u w:val="none"/>
        </w:rPr>
      </w:pPr>
      <w:r w:rsidDel="00000000" w:rsidR="00000000" w:rsidRPr="00000000">
        <w:rPr>
          <w:rtl w:val="0"/>
        </w:rPr>
        <w:t xml:space="preserve">Chloroplast (1)</w:t>
      </w:r>
    </w:p>
    <w:p w:rsidR="00000000" w:rsidDel="00000000" w:rsidP="00000000" w:rsidRDefault="00000000" w:rsidRPr="00000000" w14:paraId="0000000F">
      <w:pPr>
        <w:numPr>
          <w:ilvl w:val="3"/>
          <w:numId w:val="5"/>
        </w:numPr>
        <w:ind w:left="2880" w:hanging="360"/>
        <w:contextualSpacing w:val="1"/>
        <w:rPr>
          <w:u w:val="none"/>
        </w:rPr>
      </w:pPr>
      <w:r w:rsidDel="00000000" w:rsidR="00000000" w:rsidRPr="00000000">
        <w:rPr>
          <w:rtl w:val="0"/>
        </w:rPr>
        <w:t xml:space="preserve">Central vacuole (1)</w:t>
      </w:r>
    </w:p>
    <w:p w:rsidR="00000000" w:rsidDel="00000000" w:rsidP="00000000" w:rsidRDefault="00000000" w:rsidRPr="00000000" w14:paraId="00000010">
      <w:pPr>
        <w:numPr>
          <w:ilvl w:val="3"/>
          <w:numId w:val="5"/>
        </w:numPr>
        <w:ind w:left="2880" w:hanging="360"/>
        <w:contextualSpacing w:val="1"/>
        <w:rPr>
          <w:u w:val="none"/>
        </w:rPr>
      </w:pPr>
      <w:r w:rsidDel="00000000" w:rsidR="00000000" w:rsidRPr="00000000">
        <w:rPr>
          <w:rtl w:val="0"/>
        </w:rPr>
        <w:t xml:space="preserve">Centrioles (1)</w:t>
      </w:r>
    </w:p>
    <w:p w:rsidR="00000000" w:rsidDel="00000000" w:rsidP="00000000" w:rsidRDefault="00000000" w:rsidRPr="00000000" w14:paraId="00000011">
      <w:pPr>
        <w:numPr>
          <w:ilvl w:val="3"/>
          <w:numId w:val="5"/>
        </w:numPr>
        <w:ind w:left="2880" w:hanging="360"/>
        <w:contextualSpacing w:val="1"/>
        <w:rPr>
          <w:u w:val="none"/>
        </w:rPr>
      </w:pPr>
      <w:r w:rsidDel="00000000" w:rsidR="00000000" w:rsidRPr="00000000">
        <w:rPr>
          <w:rtl w:val="0"/>
        </w:rPr>
        <w:t xml:space="preserve">Microtubules (2)</w:t>
      </w:r>
    </w:p>
    <w:p w:rsidR="00000000" w:rsidDel="00000000" w:rsidP="00000000" w:rsidRDefault="00000000" w:rsidRPr="00000000" w14:paraId="00000012">
      <w:pPr>
        <w:numPr>
          <w:ilvl w:val="3"/>
          <w:numId w:val="5"/>
        </w:numPr>
        <w:ind w:left="2880" w:hanging="360"/>
        <w:contextualSpacing w:val="1"/>
        <w:rPr>
          <w:u w:val="none"/>
        </w:rPr>
      </w:pPr>
      <w:r w:rsidDel="00000000" w:rsidR="00000000" w:rsidRPr="00000000">
        <w:rPr>
          <w:rtl w:val="0"/>
        </w:rPr>
        <w:t xml:space="preserve">Ribosome (2)</w:t>
      </w:r>
    </w:p>
    <w:p w:rsidR="00000000" w:rsidDel="00000000" w:rsidP="00000000" w:rsidRDefault="00000000" w:rsidRPr="00000000" w14:paraId="00000013">
      <w:pPr>
        <w:numPr>
          <w:ilvl w:val="3"/>
          <w:numId w:val="5"/>
        </w:numPr>
        <w:ind w:left="2880" w:hanging="360"/>
        <w:contextualSpacing w:val="1"/>
        <w:rPr>
          <w:u w:val="none"/>
        </w:rPr>
      </w:pPr>
      <w:r w:rsidDel="00000000" w:rsidR="00000000" w:rsidRPr="00000000">
        <w:rPr>
          <w:rtl w:val="0"/>
        </w:rPr>
        <w:t xml:space="preserve">Cell membrane (2)</w:t>
      </w:r>
    </w:p>
    <w:p w:rsidR="00000000" w:rsidDel="00000000" w:rsidP="00000000" w:rsidRDefault="00000000" w:rsidRPr="00000000" w14:paraId="00000014">
      <w:pPr>
        <w:numPr>
          <w:ilvl w:val="3"/>
          <w:numId w:val="5"/>
        </w:numPr>
        <w:ind w:left="2880" w:hanging="360"/>
        <w:contextualSpacing w:val="1"/>
        <w:rPr>
          <w:u w:val="none"/>
        </w:rPr>
      </w:pPr>
      <w:r w:rsidDel="00000000" w:rsidR="00000000" w:rsidRPr="00000000">
        <w:rPr>
          <w:rtl w:val="0"/>
        </w:rPr>
        <w:t xml:space="preserve">Cell wall (1)</w:t>
      </w:r>
    </w:p>
    <w:p w:rsidR="00000000" w:rsidDel="00000000" w:rsidP="00000000" w:rsidRDefault="00000000" w:rsidRPr="00000000" w14:paraId="00000015">
      <w:pPr>
        <w:numPr>
          <w:ilvl w:val="2"/>
          <w:numId w:val="5"/>
        </w:numPr>
        <w:ind w:left="2160" w:hanging="360"/>
        <w:contextualSpacing w:val="1"/>
        <w:rPr>
          <w:u w:val="none"/>
        </w:rPr>
      </w:pPr>
      <w:r w:rsidDel="00000000" w:rsidR="00000000" w:rsidRPr="00000000">
        <w:rPr>
          <w:rtl w:val="0"/>
        </w:rPr>
        <w:t xml:space="preserve">Write &amp; laminate organelle cards on construction paper</w:t>
      </w:r>
    </w:p>
    <w:p w:rsidR="00000000" w:rsidDel="00000000" w:rsidP="00000000" w:rsidRDefault="00000000" w:rsidRPr="00000000" w14:paraId="00000016">
      <w:pPr>
        <w:numPr>
          <w:ilvl w:val="2"/>
          <w:numId w:val="5"/>
        </w:numPr>
        <w:ind w:left="2160" w:hanging="360"/>
        <w:contextualSpacing w:val="1"/>
        <w:rPr>
          <w:u w:val="none"/>
        </w:rPr>
      </w:pPr>
      <w:r w:rsidDel="00000000" w:rsidR="00000000" w:rsidRPr="00000000">
        <w:rPr>
          <w:rtl w:val="0"/>
        </w:rPr>
        <w:t xml:space="preserve">Attach velcro backing</w:t>
      </w:r>
    </w:p>
    <w:p w:rsidR="00000000" w:rsidDel="00000000" w:rsidP="00000000" w:rsidRDefault="00000000" w:rsidRPr="00000000" w14:paraId="00000017">
      <w:pPr>
        <w:numPr>
          <w:ilvl w:val="1"/>
          <w:numId w:val="5"/>
        </w:numPr>
        <w:ind w:left="1440" w:hanging="360"/>
        <w:contextualSpacing w:val="1"/>
        <w:rPr>
          <w:u w:val="none"/>
        </w:rPr>
      </w:pPr>
      <w:r w:rsidDel="00000000" w:rsidR="00000000" w:rsidRPr="00000000">
        <w:rPr>
          <w:rtl w:val="0"/>
        </w:rPr>
        <w:t xml:space="preserve">Students:</w:t>
      </w:r>
    </w:p>
    <w:p w:rsidR="00000000" w:rsidDel="00000000" w:rsidP="00000000" w:rsidRDefault="00000000" w:rsidRPr="00000000" w14:paraId="00000018">
      <w:pPr>
        <w:numPr>
          <w:ilvl w:val="2"/>
          <w:numId w:val="5"/>
        </w:numPr>
        <w:ind w:left="2160" w:hanging="360"/>
        <w:contextualSpacing w:val="1"/>
        <w:rPr>
          <w:u w:val="none"/>
        </w:rPr>
      </w:pPr>
      <w:r w:rsidDel="00000000" w:rsidR="00000000" w:rsidRPr="00000000">
        <w:rPr>
          <w:rtl w:val="0"/>
        </w:rPr>
        <w:t xml:space="preserve">Use organelle cards to label the plant cell &amp; animal cell. Some cards will only be placed on either the plant or the animal cell</w:t>
      </w:r>
    </w:p>
    <w:p w:rsidR="00000000" w:rsidDel="00000000" w:rsidP="00000000" w:rsidRDefault="00000000" w:rsidRPr="00000000" w14:paraId="00000019">
      <w:pPr>
        <w:numPr>
          <w:ilvl w:val="2"/>
          <w:numId w:val="5"/>
        </w:numPr>
        <w:ind w:left="2160" w:hanging="360"/>
        <w:contextualSpacing w:val="1"/>
        <w:rPr>
          <w:u w:val="none"/>
        </w:rPr>
      </w:pPr>
      <w:r w:rsidDel="00000000" w:rsidR="00000000" w:rsidRPr="00000000">
        <w:rPr>
          <w:rtl w:val="0"/>
        </w:rPr>
        <w:t xml:space="preserve">Get checked by teacher.</w:t>
      </w:r>
    </w:p>
    <w:p w:rsidR="00000000" w:rsidDel="00000000" w:rsidP="00000000" w:rsidRDefault="00000000" w:rsidRPr="00000000" w14:paraId="0000001A">
      <w:pPr>
        <w:ind w:left="1440" w:firstLine="0"/>
        <w:contextualSpacing w:val="0"/>
        <w:rPr>
          <w:sz w:val="16"/>
          <w:szCs w:val="16"/>
        </w:rPr>
      </w:pPr>
      <w:r w:rsidDel="00000000" w:rsidR="00000000" w:rsidRPr="00000000">
        <w:rPr>
          <w:rtl w:val="0"/>
        </w:rPr>
      </w:r>
    </w:p>
    <w:p w:rsidR="00000000" w:rsidDel="00000000" w:rsidP="00000000" w:rsidRDefault="00000000" w:rsidRPr="00000000" w14:paraId="0000001B">
      <w:pPr>
        <w:numPr>
          <w:ilvl w:val="0"/>
          <w:numId w:val="5"/>
        </w:numPr>
        <w:ind w:left="720" w:hanging="360"/>
        <w:contextualSpacing w:val="1"/>
        <w:rPr>
          <w:u w:val="none"/>
        </w:rPr>
      </w:pPr>
      <w:r w:rsidDel="00000000" w:rsidR="00000000" w:rsidRPr="00000000">
        <w:rPr>
          <w:rtl w:val="0"/>
        </w:rPr>
        <w:t xml:space="preserve">Stages of Mitosis</w:t>
      </w:r>
    </w:p>
    <w:p w:rsidR="00000000" w:rsidDel="00000000" w:rsidP="00000000" w:rsidRDefault="00000000" w:rsidRPr="00000000" w14:paraId="0000001C">
      <w:pPr>
        <w:numPr>
          <w:ilvl w:val="1"/>
          <w:numId w:val="5"/>
        </w:numPr>
        <w:ind w:left="1440" w:hanging="360"/>
        <w:contextualSpacing w:val="1"/>
        <w:rPr>
          <w:u w:val="none"/>
        </w:rPr>
      </w:pPr>
      <w:r w:rsidDel="00000000" w:rsidR="00000000" w:rsidRPr="00000000">
        <w:rPr>
          <w:rtl w:val="0"/>
        </w:rPr>
        <w:t xml:space="preserve">Materials:</w:t>
      </w:r>
    </w:p>
    <w:p w:rsidR="00000000" w:rsidDel="00000000" w:rsidP="00000000" w:rsidRDefault="00000000" w:rsidRPr="00000000" w14:paraId="0000001D">
      <w:pPr>
        <w:numPr>
          <w:ilvl w:val="2"/>
          <w:numId w:val="5"/>
        </w:numPr>
        <w:ind w:left="2160" w:hanging="360"/>
        <w:contextualSpacing w:val="1"/>
        <w:rPr>
          <w:u w:val="none"/>
        </w:rPr>
      </w:pPr>
      <w:r w:rsidDel="00000000" w:rsidR="00000000" w:rsidRPr="00000000">
        <w:rPr>
          <w:rtl w:val="0"/>
        </w:rPr>
        <w:t xml:space="preserve">Laminated printouts of cells in stages of mitosis</w:t>
      </w:r>
    </w:p>
    <w:p w:rsidR="00000000" w:rsidDel="00000000" w:rsidP="00000000" w:rsidRDefault="00000000" w:rsidRPr="00000000" w14:paraId="0000001E">
      <w:pPr>
        <w:numPr>
          <w:ilvl w:val="3"/>
          <w:numId w:val="5"/>
        </w:numPr>
        <w:ind w:left="2880" w:hanging="360"/>
        <w:contextualSpacing w:val="1"/>
        <w:rPr>
          <w:u w:val="none"/>
        </w:rPr>
      </w:pPr>
      <w:r w:rsidDel="00000000" w:rsidR="00000000" w:rsidRPr="00000000">
        <w:rPr>
          <w:rtl w:val="0"/>
        </w:rPr>
        <w:t xml:space="preserve">Interphase</w:t>
      </w:r>
    </w:p>
    <w:p w:rsidR="00000000" w:rsidDel="00000000" w:rsidP="00000000" w:rsidRDefault="00000000" w:rsidRPr="00000000" w14:paraId="0000001F">
      <w:pPr>
        <w:numPr>
          <w:ilvl w:val="3"/>
          <w:numId w:val="5"/>
        </w:numPr>
        <w:ind w:left="2880" w:hanging="360"/>
        <w:contextualSpacing w:val="1"/>
        <w:rPr>
          <w:u w:val="none"/>
        </w:rPr>
      </w:pPr>
      <w:r w:rsidDel="00000000" w:rsidR="00000000" w:rsidRPr="00000000">
        <w:rPr>
          <w:rtl w:val="0"/>
        </w:rPr>
        <w:t xml:space="preserve">Prophase</w:t>
      </w:r>
    </w:p>
    <w:p w:rsidR="00000000" w:rsidDel="00000000" w:rsidP="00000000" w:rsidRDefault="00000000" w:rsidRPr="00000000" w14:paraId="00000020">
      <w:pPr>
        <w:numPr>
          <w:ilvl w:val="3"/>
          <w:numId w:val="5"/>
        </w:numPr>
        <w:ind w:left="2880" w:hanging="360"/>
        <w:contextualSpacing w:val="1"/>
        <w:rPr>
          <w:u w:val="none"/>
        </w:rPr>
      </w:pPr>
      <w:r w:rsidDel="00000000" w:rsidR="00000000" w:rsidRPr="00000000">
        <w:rPr>
          <w:rtl w:val="0"/>
        </w:rPr>
        <w:t xml:space="preserve">Metaphase</w:t>
      </w:r>
    </w:p>
    <w:p w:rsidR="00000000" w:rsidDel="00000000" w:rsidP="00000000" w:rsidRDefault="00000000" w:rsidRPr="00000000" w14:paraId="00000021">
      <w:pPr>
        <w:numPr>
          <w:ilvl w:val="3"/>
          <w:numId w:val="5"/>
        </w:numPr>
        <w:ind w:left="2880" w:hanging="360"/>
        <w:contextualSpacing w:val="1"/>
        <w:rPr>
          <w:u w:val="none"/>
        </w:rPr>
      </w:pPr>
      <w:r w:rsidDel="00000000" w:rsidR="00000000" w:rsidRPr="00000000">
        <w:rPr>
          <w:rtl w:val="0"/>
        </w:rPr>
        <w:t xml:space="preserve">Anaphase</w:t>
      </w:r>
    </w:p>
    <w:p w:rsidR="00000000" w:rsidDel="00000000" w:rsidP="00000000" w:rsidRDefault="00000000" w:rsidRPr="00000000" w14:paraId="00000022">
      <w:pPr>
        <w:numPr>
          <w:ilvl w:val="3"/>
          <w:numId w:val="5"/>
        </w:numPr>
        <w:ind w:left="2880" w:hanging="360"/>
        <w:contextualSpacing w:val="1"/>
        <w:rPr>
          <w:u w:val="none"/>
        </w:rPr>
      </w:pPr>
      <w:r w:rsidDel="00000000" w:rsidR="00000000" w:rsidRPr="00000000">
        <w:rPr>
          <w:rtl w:val="0"/>
        </w:rPr>
        <w:t xml:space="preserve">Telophase</w:t>
      </w:r>
    </w:p>
    <w:p w:rsidR="00000000" w:rsidDel="00000000" w:rsidP="00000000" w:rsidRDefault="00000000" w:rsidRPr="00000000" w14:paraId="00000023">
      <w:pPr>
        <w:numPr>
          <w:ilvl w:val="3"/>
          <w:numId w:val="5"/>
        </w:numPr>
        <w:ind w:left="2880" w:hanging="360"/>
        <w:contextualSpacing w:val="1"/>
        <w:rPr>
          <w:u w:val="none"/>
        </w:rPr>
      </w:pPr>
      <w:r w:rsidDel="00000000" w:rsidR="00000000" w:rsidRPr="00000000">
        <w:rPr>
          <w:rtl w:val="0"/>
        </w:rPr>
        <w:t xml:space="preserve">Cytokinesis</w:t>
      </w:r>
    </w:p>
    <w:p w:rsidR="00000000" w:rsidDel="00000000" w:rsidP="00000000" w:rsidRDefault="00000000" w:rsidRPr="00000000" w14:paraId="00000024">
      <w:pPr>
        <w:numPr>
          <w:ilvl w:val="2"/>
          <w:numId w:val="5"/>
        </w:numPr>
        <w:ind w:left="2160" w:hanging="360"/>
        <w:contextualSpacing w:val="1"/>
        <w:rPr>
          <w:u w:val="none"/>
        </w:rPr>
      </w:pPr>
      <w:r w:rsidDel="00000000" w:rsidR="00000000" w:rsidRPr="00000000">
        <w:rPr>
          <w:rtl w:val="0"/>
        </w:rPr>
        <w:t xml:space="preserve">Laminated cards w/ names of stages</w:t>
      </w:r>
    </w:p>
    <w:p w:rsidR="00000000" w:rsidDel="00000000" w:rsidP="00000000" w:rsidRDefault="00000000" w:rsidRPr="00000000" w14:paraId="00000025">
      <w:pPr>
        <w:numPr>
          <w:ilvl w:val="2"/>
          <w:numId w:val="5"/>
        </w:numPr>
        <w:ind w:left="2160" w:hanging="360"/>
        <w:contextualSpacing w:val="1"/>
        <w:rPr>
          <w:u w:val="none"/>
        </w:rPr>
      </w:pPr>
      <w:r w:rsidDel="00000000" w:rsidR="00000000" w:rsidRPr="00000000">
        <w:rPr>
          <w:rtl w:val="0"/>
        </w:rPr>
        <w:t xml:space="preserve">Laminated descriptions of mitosis &amp; meiosis</w:t>
      </w:r>
    </w:p>
    <w:p w:rsidR="00000000" w:rsidDel="00000000" w:rsidP="00000000" w:rsidRDefault="00000000" w:rsidRPr="00000000" w14:paraId="00000026">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Before Class:</w:t>
      </w:r>
    </w:p>
    <w:p w:rsidR="00000000" w:rsidDel="00000000" w:rsidP="00000000" w:rsidRDefault="00000000" w:rsidRPr="00000000" w14:paraId="00000027">
      <w:pPr>
        <w:numPr>
          <w:ilvl w:val="2"/>
          <w:numId w:val="5"/>
        </w:numPr>
        <w:ind w:left="2160" w:hanging="360"/>
        <w:contextualSpacing w:val="1"/>
        <w:rPr>
          <w:u w:val="none"/>
        </w:rPr>
      </w:pPr>
      <w:r w:rsidDel="00000000" w:rsidR="00000000" w:rsidRPr="00000000">
        <w:rPr>
          <w:rtl w:val="0"/>
        </w:rPr>
        <w:t xml:space="preserve">Set up station with deck of stage cards &amp; deck of name cards</w:t>
      </w:r>
    </w:p>
    <w:p w:rsidR="00000000" w:rsidDel="00000000" w:rsidP="00000000" w:rsidRDefault="00000000" w:rsidRPr="00000000" w14:paraId="00000028">
      <w:pPr>
        <w:numPr>
          <w:ilvl w:val="2"/>
          <w:numId w:val="5"/>
        </w:numPr>
        <w:ind w:left="2160" w:hanging="360"/>
        <w:contextualSpacing w:val="1"/>
        <w:rPr>
          <w:u w:val="none"/>
        </w:rPr>
      </w:pPr>
      <w:r w:rsidDel="00000000" w:rsidR="00000000" w:rsidRPr="00000000">
        <w:rPr>
          <w:rtl w:val="0"/>
        </w:rPr>
        <w:t xml:space="preserve">Create T-chart / Venn Diagram of tape</w:t>
      </w:r>
    </w:p>
    <w:p w:rsidR="00000000" w:rsidDel="00000000" w:rsidP="00000000" w:rsidRDefault="00000000" w:rsidRPr="00000000" w14:paraId="00000029">
      <w:pPr>
        <w:numPr>
          <w:ilvl w:val="1"/>
          <w:numId w:val="5"/>
        </w:numPr>
        <w:ind w:left="1440" w:hanging="360"/>
        <w:contextualSpacing w:val="1"/>
        <w:rPr>
          <w:u w:val="none"/>
        </w:rPr>
      </w:pPr>
      <w:r w:rsidDel="00000000" w:rsidR="00000000" w:rsidRPr="00000000">
        <w:rPr>
          <w:rtl w:val="0"/>
        </w:rPr>
        <w:t xml:space="preserve">Students:</w:t>
      </w:r>
    </w:p>
    <w:p w:rsidR="00000000" w:rsidDel="00000000" w:rsidP="00000000" w:rsidRDefault="00000000" w:rsidRPr="00000000" w14:paraId="0000002A">
      <w:pPr>
        <w:numPr>
          <w:ilvl w:val="2"/>
          <w:numId w:val="5"/>
        </w:numPr>
        <w:ind w:left="2160" w:hanging="360"/>
        <w:contextualSpacing w:val="1"/>
        <w:rPr>
          <w:u w:val="none"/>
        </w:rPr>
      </w:pPr>
      <w:r w:rsidDel="00000000" w:rsidR="00000000" w:rsidRPr="00000000">
        <w:rPr>
          <w:rtl w:val="0"/>
        </w:rPr>
        <w:t xml:space="preserve">Arrange pictures of cells in correct order</w:t>
      </w:r>
    </w:p>
    <w:p w:rsidR="00000000" w:rsidDel="00000000" w:rsidP="00000000" w:rsidRDefault="00000000" w:rsidRPr="00000000" w14:paraId="0000002B">
      <w:pPr>
        <w:numPr>
          <w:ilvl w:val="2"/>
          <w:numId w:val="5"/>
        </w:numPr>
        <w:ind w:left="2160" w:hanging="360"/>
        <w:contextualSpacing w:val="1"/>
        <w:rPr>
          <w:u w:val="none"/>
        </w:rPr>
      </w:pPr>
      <w:r w:rsidDel="00000000" w:rsidR="00000000" w:rsidRPr="00000000">
        <w:rPr>
          <w:rtl w:val="0"/>
        </w:rPr>
        <w:t xml:space="preserve">Label stages with name cards</w:t>
      </w:r>
    </w:p>
    <w:p w:rsidR="00000000" w:rsidDel="00000000" w:rsidP="00000000" w:rsidRDefault="00000000" w:rsidRPr="00000000" w14:paraId="0000002C">
      <w:pPr>
        <w:numPr>
          <w:ilvl w:val="2"/>
          <w:numId w:val="5"/>
        </w:numPr>
        <w:ind w:left="2160" w:hanging="360"/>
        <w:contextualSpacing w:val="1"/>
        <w:rPr>
          <w:u w:val="none"/>
        </w:rPr>
      </w:pPr>
      <w:r w:rsidDel="00000000" w:rsidR="00000000" w:rsidRPr="00000000">
        <w:rPr>
          <w:rtl w:val="0"/>
        </w:rPr>
        <w:t xml:space="preserve">Complete the Tchart by placing each description under mitosis or meiosis</w:t>
      </w:r>
    </w:p>
    <w:p w:rsidR="00000000" w:rsidDel="00000000" w:rsidP="00000000" w:rsidRDefault="00000000" w:rsidRPr="00000000" w14:paraId="0000002D">
      <w:pPr>
        <w:numPr>
          <w:ilvl w:val="2"/>
          <w:numId w:val="5"/>
        </w:numPr>
        <w:spacing w:after="200" w:lineRule="auto"/>
        <w:ind w:left="2160" w:hanging="360"/>
        <w:contextualSpacing w:val="0"/>
        <w:rPr>
          <w:u w:val="none"/>
        </w:rPr>
      </w:pPr>
      <w:r w:rsidDel="00000000" w:rsidR="00000000" w:rsidRPr="00000000">
        <w:rPr>
          <w:rtl w:val="0"/>
        </w:rPr>
        <w:t xml:space="preserve">Get checked by teacher</w:t>
      </w:r>
    </w:p>
    <w:p w:rsidR="00000000" w:rsidDel="00000000" w:rsidP="00000000" w:rsidRDefault="00000000" w:rsidRPr="00000000" w14:paraId="0000002E">
      <w:pPr>
        <w:numPr>
          <w:ilvl w:val="0"/>
          <w:numId w:val="5"/>
        </w:numPr>
        <w:ind w:left="720" w:hanging="360"/>
        <w:contextualSpacing w:val="1"/>
        <w:rPr>
          <w:u w:val="none"/>
        </w:rPr>
      </w:pPr>
      <w:r w:rsidDel="00000000" w:rsidR="00000000" w:rsidRPr="00000000">
        <w:rPr>
          <w:rtl w:val="0"/>
        </w:rPr>
        <w:t xml:space="preserve">Food Web</w:t>
      </w:r>
    </w:p>
    <w:p w:rsidR="00000000" w:rsidDel="00000000" w:rsidP="00000000" w:rsidRDefault="00000000" w:rsidRPr="00000000" w14:paraId="0000002F">
      <w:pPr>
        <w:numPr>
          <w:ilvl w:val="1"/>
          <w:numId w:val="5"/>
        </w:numPr>
        <w:ind w:left="1440" w:hanging="360"/>
        <w:contextualSpacing w:val="1"/>
        <w:rPr>
          <w:u w:val="none"/>
        </w:rPr>
      </w:pPr>
      <w:r w:rsidDel="00000000" w:rsidR="00000000" w:rsidRPr="00000000">
        <w:rPr>
          <w:rtl w:val="0"/>
        </w:rPr>
        <w:t xml:space="preserve">Materials:</w:t>
      </w:r>
    </w:p>
    <w:p w:rsidR="00000000" w:rsidDel="00000000" w:rsidP="00000000" w:rsidRDefault="00000000" w:rsidRPr="00000000" w14:paraId="00000030">
      <w:pPr>
        <w:numPr>
          <w:ilvl w:val="2"/>
          <w:numId w:val="5"/>
        </w:numPr>
        <w:ind w:left="2160" w:hanging="360"/>
        <w:contextualSpacing w:val="1"/>
        <w:rPr>
          <w:u w:val="none"/>
        </w:rPr>
      </w:pPr>
      <w:r w:rsidDel="00000000" w:rsidR="00000000" w:rsidRPr="00000000">
        <w:rPr>
          <w:rtl w:val="0"/>
        </w:rPr>
        <w:t xml:space="preserve">Ecosystem description card</w:t>
      </w:r>
    </w:p>
    <w:p w:rsidR="00000000" w:rsidDel="00000000" w:rsidP="00000000" w:rsidRDefault="00000000" w:rsidRPr="00000000" w14:paraId="00000031">
      <w:pPr>
        <w:numPr>
          <w:ilvl w:val="2"/>
          <w:numId w:val="5"/>
        </w:numPr>
        <w:ind w:left="2160" w:hanging="360"/>
        <w:contextualSpacing w:val="1"/>
        <w:rPr>
          <w:u w:val="none"/>
        </w:rPr>
      </w:pPr>
      <w:r w:rsidDel="00000000" w:rsidR="00000000" w:rsidRPr="00000000">
        <w:rPr>
          <w:rtl w:val="0"/>
        </w:rPr>
        <w:t xml:space="preserve">Organism cards (laminated)</w:t>
      </w:r>
    </w:p>
    <w:p w:rsidR="00000000" w:rsidDel="00000000" w:rsidP="00000000" w:rsidRDefault="00000000" w:rsidRPr="00000000" w14:paraId="00000032">
      <w:pPr>
        <w:numPr>
          <w:ilvl w:val="2"/>
          <w:numId w:val="5"/>
        </w:numPr>
        <w:ind w:left="2160" w:hanging="360"/>
        <w:contextualSpacing w:val="1"/>
        <w:rPr>
          <w:u w:val="none"/>
        </w:rPr>
      </w:pPr>
      <w:r w:rsidDel="00000000" w:rsidR="00000000" w:rsidRPr="00000000">
        <w:rPr>
          <w:rtl w:val="0"/>
        </w:rPr>
        <w:t xml:space="preserve">Dry erase markers</w:t>
      </w:r>
    </w:p>
    <w:p w:rsidR="00000000" w:rsidDel="00000000" w:rsidP="00000000" w:rsidRDefault="00000000" w:rsidRPr="00000000" w14:paraId="00000033">
      <w:pPr>
        <w:numPr>
          <w:ilvl w:val="1"/>
          <w:numId w:val="5"/>
        </w:numPr>
        <w:ind w:left="1440" w:hanging="360"/>
        <w:contextualSpacing w:val="1"/>
        <w:rPr>
          <w:u w:val="none"/>
        </w:rPr>
      </w:pPr>
      <w:r w:rsidDel="00000000" w:rsidR="00000000" w:rsidRPr="00000000">
        <w:rPr>
          <w:rtl w:val="0"/>
        </w:rPr>
        <w:t xml:space="preserve">Before Class:</w:t>
      </w:r>
    </w:p>
    <w:p w:rsidR="00000000" w:rsidDel="00000000" w:rsidP="00000000" w:rsidRDefault="00000000" w:rsidRPr="00000000" w14:paraId="00000034">
      <w:pPr>
        <w:numPr>
          <w:ilvl w:val="2"/>
          <w:numId w:val="5"/>
        </w:numPr>
        <w:ind w:left="2160" w:hanging="360"/>
        <w:contextualSpacing w:val="1"/>
        <w:rPr>
          <w:u w:val="none"/>
        </w:rPr>
      </w:pPr>
      <w:r w:rsidDel="00000000" w:rsidR="00000000" w:rsidRPr="00000000">
        <w:rPr>
          <w:rtl w:val="0"/>
        </w:rPr>
        <w:t xml:space="preserve">Attach description card to table</w:t>
      </w:r>
    </w:p>
    <w:p w:rsidR="00000000" w:rsidDel="00000000" w:rsidP="00000000" w:rsidRDefault="00000000" w:rsidRPr="00000000" w14:paraId="00000035">
      <w:pPr>
        <w:numPr>
          <w:ilvl w:val="2"/>
          <w:numId w:val="5"/>
        </w:numPr>
        <w:ind w:left="2160" w:hanging="360"/>
        <w:contextualSpacing w:val="1"/>
        <w:rPr>
          <w:u w:val="none"/>
        </w:rPr>
      </w:pPr>
      <w:r w:rsidDel="00000000" w:rsidR="00000000" w:rsidRPr="00000000">
        <w:rPr>
          <w:rtl w:val="0"/>
        </w:rPr>
        <w:t xml:space="preserve">Deck of organism cards (identified by color)</w:t>
      </w:r>
    </w:p>
    <w:p w:rsidR="00000000" w:rsidDel="00000000" w:rsidP="00000000" w:rsidRDefault="00000000" w:rsidRPr="00000000" w14:paraId="00000036">
      <w:pPr>
        <w:numPr>
          <w:ilvl w:val="1"/>
          <w:numId w:val="5"/>
        </w:numPr>
        <w:ind w:left="1440" w:hanging="360"/>
        <w:contextualSpacing w:val="1"/>
        <w:rPr>
          <w:u w:val="none"/>
        </w:rPr>
      </w:pPr>
      <w:r w:rsidDel="00000000" w:rsidR="00000000" w:rsidRPr="00000000">
        <w:rPr>
          <w:rtl w:val="0"/>
        </w:rPr>
        <w:t xml:space="preserve">Students:</w:t>
      </w:r>
    </w:p>
    <w:p w:rsidR="00000000" w:rsidDel="00000000" w:rsidP="00000000" w:rsidRDefault="00000000" w:rsidRPr="00000000" w14:paraId="00000037">
      <w:pPr>
        <w:numPr>
          <w:ilvl w:val="2"/>
          <w:numId w:val="5"/>
        </w:numPr>
        <w:ind w:left="2160" w:hanging="360"/>
        <w:contextualSpacing w:val="1"/>
        <w:rPr>
          <w:u w:val="none"/>
        </w:rPr>
      </w:pPr>
      <w:r w:rsidDel="00000000" w:rsidR="00000000" w:rsidRPr="00000000">
        <w:rPr>
          <w:rtl w:val="0"/>
        </w:rPr>
        <w:t xml:space="preserve">Based on ecosystem description, arrange organism cards into a food web. Use dry erase markers to draw the arrows to show the relationships among all organisms</w:t>
      </w:r>
    </w:p>
    <w:p w:rsidR="00000000" w:rsidDel="00000000" w:rsidP="00000000" w:rsidRDefault="00000000" w:rsidRPr="00000000" w14:paraId="00000038">
      <w:pPr>
        <w:numPr>
          <w:ilvl w:val="2"/>
          <w:numId w:val="5"/>
        </w:numPr>
        <w:ind w:left="2160" w:hanging="360"/>
        <w:contextualSpacing w:val="1"/>
        <w:rPr>
          <w:u w:val="none"/>
        </w:rPr>
      </w:pPr>
      <w:r w:rsidDel="00000000" w:rsidR="00000000" w:rsidRPr="00000000">
        <w:rPr>
          <w:rtl w:val="0"/>
        </w:rPr>
        <w:t xml:space="preserve">Get checked by teacher</w:t>
      </w:r>
    </w:p>
    <w:p w:rsidR="00000000" w:rsidDel="00000000" w:rsidP="00000000" w:rsidRDefault="00000000" w:rsidRPr="00000000" w14:paraId="00000039">
      <w:pPr>
        <w:numPr>
          <w:ilvl w:val="2"/>
          <w:numId w:val="5"/>
        </w:numPr>
        <w:ind w:left="2160" w:hanging="360"/>
        <w:contextualSpacing w:val="1"/>
        <w:rPr>
          <w:u w:val="none"/>
        </w:rPr>
      </w:pPr>
      <w:r w:rsidDel="00000000" w:rsidR="00000000" w:rsidRPr="00000000">
        <w:rPr>
          <w:rtl w:val="0"/>
        </w:rPr>
        <w:t xml:space="preserve">Teacher will make one change to ecosystem (add or remove an organism).</w:t>
      </w:r>
    </w:p>
    <w:p w:rsidR="00000000" w:rsidDel="00000000" w:rsidP="00000000" w:rsidRDefault="00000000" w:rsidRPr="00000000" w14:paraId="0000003A">
      <w:pPr>
        <w:numPr>
          <w:ilvl w:val="2"/>
          <w:numId w:val="5"/>
        </w:numPr>
        <w:ind w:left="2160" w:hanging="360"/>
        <w:contextualSpacing w:val="1"/>
        <w:rPr>
          <w:u w:val="none"/>
        </w:rPr>
      </w:pPr>
      <w:r w:rsidDel="00000000" w:rsidR="00000000" w:rsidRPr="00000000">
        <w:rPr>
          <w:rtl w:val="0"/>
        </w:rPr>
        <w:t xml:space="preserve">Rearrange all the cards to show the effects of this change</w:t>
      </w:r>
    </w:p>
    <w:p w:rsidR="00000000" w:rsidDel="00000000" w:rsidP="00000000" w:rsidRDefault="00000000" w:rsidRPr="00000000" w14:paraId="0000003B">
      <w:pPr>
        <w:numPr>
          <w:ilvl w:val="2"/>
          <w:numId w:val="5"/>
        </w:numPr>
        <w:spacing w:after="200" w:lineRule="auto"/>
        <w:ind w:left="2160" w:hanging="360"/>
        <w:contextualSpacing w:val="0"/>
        <w:rPr>
          <w:u w:val="none"/>
        </w:rPr>
      </w:pPr>
      <w:r w:rsidDel="00000000" w:rsidR="00000000" w:rsidRPr="00000000">
        <w:rPr>
          <w:rtl w:val="0"/>
        </w:rPr>
        <w:t xml:space="preserve">Get checked</w:t>
      </w:r>
    </w:p>
    <w:p w:rsidR="00000000" w:rsidDel="00000000" w:rsidP="00000000" w:rsidRDefault="00000000" w:rsidRPr="00000000" w14:paraId="0000003C">
      <w:pPr>
        <w:numPr>
          <w:ilvl w:val="0"/>
          <w:numId w:val="5"/>
        </w:numPr>
        <w:ind w:left="720" w:hanging="360"/>
        <w:contextualSpacing w:val="1"/>
        <w:rPr>
          <w:u w:val="none"/>
        </w:rPr>
      </w:pPr>
      <w:r w:rsidDel="00000000" w:rsidR="00000000" w:rsidRPr="00000000">
        <w:rPr>
          <w:rtl w:val="0"/>
        </w:rPr>
        <w:t xml:space="preserve">Transcription</w:t>
      </w:r>
    </w:p>
    <w:p w:rsidR="00000000" w:rsidDel="00000000" w:rsidP="00000000" w:rsidRDefault="00000000" w:rsidRPr="00000000" w14:paraId="0000003D">
      <w:pPr>
        <w:numPr>
          <w:ilvl w:val="1"/>
          <w:numId w:val="5"/>
        </w:numPr>
        <w:ind w:left="1440" w:hanging="360"/>
        <w:contextualSpacing w:val="1"/>
        <w:rPr>
          <w:u w:val="none"/>
        </w:rPr>
      </w:pPr>
      <w:r w:rsidDel="00000000" w:rsidR="00000000" w:rsidRPr="00000000">
        <w:rPr>
          <w:rtl w:val="0"/>
        </w:rPr>
        <w:t xml:space="preserve">Materials:</w:t>
      </w:r>
    </w:p>
    <w:p w:rsidR="00000000" w:rsidDel="00000000" w:rsidP="00000000" w:rsidRDefault="00000000" w:rsidRPr="00000000" w14:paraId="0000003E">
      <w:pPr>
        <w:numPr>
          <w:ilvl w:val="2"/>
          <w:numId w:val="5"/>
        </w:numPr>
        <w:ind w:left="2160" w:hanging="360"/>
        <w:contextualSpacing w:val="1"/>
        <w:rPr>
          <w:u w:val="none"/>
        </w:rPr>
      </w:pPr>
      <w:r w:rsidDel="00000000" w:rsidR="00000000" w:rsidRPr="00000000">
        <w:rPr>
          <w:rtl w:val="0"/>
        </w:rPr>
        <w:t xml:space="preserve">Individual nucleotides (cut from complete DNA / RNA strand)</w:t>
      </w:r>
    </w:p>
    <w:p w:rsidR="00000000" w:rsidDel="00000000" w:rsidP="00000000" w:rsidRDefault="00000000" w:rsidRPr="00000000" w14:paraId="0000003F">
      <w:pPr>
        <w:numPr>
          <w:ilvl w:val="1"/>
          <w:numId w:val="5"/>
        </w:numPr>
        <w:ind w:left="1440" w:hanging="360"/>
        <w:contextualSpacing w:val="1"/>
        <w:rPr>
          <w:u w:val="none"/>
        </w:rPr>
      </w:pPr>
      <w:r w:rsidDel="00000000" w:rsidR="00000000" w:rsidRPr="00000000">
        <w:rPr>
          <w:rtl w:val="0"/>
        </w:rPr>
        <w:t xml:space="preserve">Before Class:</w:t>
      </w:r>
    </w:p>
    <w:p w:rsidR="00000000" w:rsidDel="00000000" w:rsidP="00000000" w:rsidRDefault="00000000" w:rsidRPr="00000000" w14:paraId="00000040">
      <w:pPr>
        <w:numPr>
          <w:ilvl w:val="2"/>
          <w:numId w:val="5"/>
        </w:numPr>
        <w:ind w:left="2160" w:hanging="360"/>
        <w:contextualSpacing w:val="1"/>
        <w:rPr>
          <w:u w:val="none"/>
        </w:rPr>
      </w:pPr>
      <w:r w:rsidDel="00000000" w:rsidR="00000000" w:rsidRPr="00000000">
        <w:rPr>
          <w:rtl w:val="0"/>
        </w:rPr>
        <w:t xml:space="preserve">Attach one completed </w:t>
      </w:r>
      <w:r w:rsidDel="00000000" w:rsidR="00000000" w:rsidRPr="00000000">
        <w:rPr>
          <w:i w:val="1"/>
          <w:rtl w:val="0"/>
        </w:rPr>
        <w:t xml:space="preserve">side</w:t>
      </w:r>
      <w:r w:rsidDel="00000000" w:rsidR="00000000" w:rsidRPr="00000000">
        <w:rPr>
          <w:rtl w:val="0"/>
        </w:rPr>
        <w:t xml:space="preserve"> of DNA strand to table</w:t>
      </w:r>
    </w:p>
    <w:p w:rsidR="00000000" w:rsidDel="00000000" w:rsidP="00000000" w:rsidRDefault="00000000" w:rsidRPr="00000000" w14:paraId="00000041">
      <w:pPr>
        <w:numPr>
          <w:ilvl w:val="2"/>
          <w:numId w:val="5"/>
        </w:numPr>
        <w:ind w:left="2160" w:hanging="360"/>
        <w:contextualSpacing w:val="1"/>
        <w:rPr>
          <w:u w:val="none"/>
        </w:rPr>
      </w:pPr>
      <w:r w:rsidDel="00000000" w:rsidR="00000000" w:rsidRPr="00000000">
        <w:rPr>
          <w:rtl w:val="0"/>
        </w:rPr>
        <w:t xml:space="preserve">Leave all other nucleotides in a pile</w:t>
      </w:r>
    </w:p>
    <w:p w:rsidR="00000000" w:rsidDel="00000000" w:rsidP="00000000" w:rsidRDefault="00000000" w:rsidRPr="00000000" w14:paraId="00000042">
      <w:pPr>
        <w:numPr>
          <w:ilvl w:val="1"/>
          <w:numId w:val="5"/>
        </w:numPr>
        <w:ind w:left="1440" w:hanging="360"/>
        <w:contextualSpacing w:val="1"/>
        <w:rPr>
          <w:u w:val="none"/>
        </w:rPr>
      </w:pPr>
      <w:r w:rsidDel="00000000" w:rsidR="00000000" w:rsidRPr="00000000">
        <w:rPr>
          <w:rtl w:val="0"/>
        </w:rPr>
        <w:t xml:space="preserve">Students:</w:t>
      </w:r>
    </w:p>
    <w:p w:rsidR="00000000" w:rsidDel="00000000" w:rsidP="00000000" w:rsidRDefault="00000000" w:rsidRPr="00000000" w14:paraId="00000043">
      <w:pPr>
        <w:numPr>
          <w:ilvl w:val="2"/>
          <w:numId w:val="5"/>
        </w:numPr>
        <w:ind w:left="2160" w:hanging="360"/>
        <w:contextualSpacing w:val="1"/>
        <w:rPr>
          <w:u w:val="none"/>
        </w:rPr>
      </w:pPr>
      <w:r w:rsidDel="00000000" w:rsidR="00000000" w:rsidRPr="00000000">
        <w:rPr>
          <w:rtl w:val="0"/>
        </w:rPr>
        <w:t xml:space="preserve">Complete the </w:t>
      </w:r>
      <w:r w:rsidDel="00000000" w:rsidR="00000000" w:rsidRPr="00000000">
        <w:rPr>
          <w:i w:val="1"/>
          <w:rtl w:val="0"/>
        </w:rPr>
        <w:t xml:space="preserve">complementary side</w:t>
      </w:r>
      <w:r w:rsidDel="00000000" w:rsidR="00000000" w:rsidRPr="00000000">
        <w:rPr>
          <w:rtl w:val="0"/>
        </w:rPr>
        <w:t xml:space="preserve"> of the original DNA strand using the correct base pairs (Chargaff’s Rule)</w:t>
      </w:r>
    </w:p>
    <w:p w:rsidR="00000000" w:rsidDel="00000000" w:rsidP="00000000" w:rsidRDefault="00000000" w:rsidRPr="00000000" w14:paraId="00000044">
      <w:pPr>
        <w:numPr>
          <w:ilvl w:val="2"/>
          <w:numId w:val="5"/>
        </w:numPr>
        <w:ind w:left="2160" w:hanging="360"/>
        <w:contextualSpacing w:val="1"/>
        <w:rPr>
          <w:u w:val="none"/>
        </w:rPr>
      </w:pPr>
      <w:r w:rsidDel="00000000" w:rsidR="00000000" w:rsidRPr="00000000">
        <w:rPr>
          <w:rtl w:val="0"/>
        </w:rPr>
        <w:t xml:space="preserve">Get checked by teacher</w:t>
      </w:r>
    </w:p>
    <w:p w:rsidR="00000000" w:rsidDel="00000000" w:rsidP="00000000" w:rsidRDefault="00000000" w:rsidRPr="00000000" w14:paraId="00000045">
      <w:pPr>
        <w:numPr>
          <w:ilvl w:val="2"/>
          <w:numId w:val="5"/>
        </w:numPr>
        <w:ind w:left="2160" w:hanging="360"/>
        <w:contextualSpacing w:val="1"/>
        <w:rPr>
          <w:u w:val="none"/>
        </w:rPr>
      </w:pPr>
      <w:r w:rsidDel="00000000" w:rsidR="00000000" w:rsidRPr="00000000">
        <w:rPr>
          <w:rtl w:val="0"/>
        </w:rPr>
        <w:t xml:space="preserve">Create the resulting </w:t>
      </w:r>
      <w:r w:rsidDel="00000000" w:rsidR="00000000" w:rsidRPr="00000000">
        <w:rPr>
          <w:i w:val="1"/>
          <w:rtl w:val="0"/>
        </w:rPr>
        <w:t xml:space="preserve">mRNA </w:t>
      </w:r>
      <w:r w:rsidDel="00000000" w:rsidR="00000000" w:rsidRPr="00000000">
        <w:rPr>
          <w:rtl w:val="0"/>
        </w:rPr>
        <w:t xml:space="preserve">strand from the new DNA strand, using the correct base pairs (which nucleotide is different in RNA)</w:t>
      </w:r>
    </w:p>
    <w:p w:rsidR="00000000" w:rsidDel="00000000" w:rsidP="00000000" w:rsidRDefault="00000000" w:rsidRPr="00000000" w14:paraId="00000046">
      <w:pPr>
        <w:numPr>
          <w:ilvl w:val="2"/>
          <w:numId w:val="5"/>
        </w:numPr>
        <w:spacing w:after="200" w:lineRule="auto"/>
        <w:ind w:left="2160" w:hanging="360"/>
        <w:contextualSpacing w:val="0"/>
        <w:rPr>
          <w:u w:val="none"/>
        </w:rPr>
      </w:pPr>
      <w:r w:rsidDel="00000000" w:rsidR="00000000" w:rsidRPr="00000000">
        <w:rPr>
          <w:rtl w:val="0"/>
        </w:rPr>
        <w:t xml:space="preserve">Get checked by teacher</w:t>
      </w:r>
    </w:p>
    <w:p w:rsidR="00000000" w:rsidDel="00000000" w:rsidP="00000000" w:rsidRDefault="00000000" w:rsidRPr="00000000" w14:paraId="00000047">
      <w:pPr>
        <w:numPr>
          <w:ilvl w:val="0"/>
          <w:numId w:val="5"/>
        </w:numPr>
        <w:ind w:left="720" w:hanging="360"/>
        <w:contextualSpacing w:val="1"/>
        <w:rPr>
          <w:u w:val="none"/>
        </w:rPr>
      </w:pPr>
      <w:r w:rsidDel="00000000" w:rsidR="00000000" w:rsidRPr="00000000">
        <w:rPr>
          <w:rtl w:val="0"/>
        </w:rPr>
        <w:t xml:space="preserve">Translation</w:t>
      </w:r>
    </w:p>
    <w:p w:rsidR="00000000" w:rsidDel="00000000" w:rsidP="00000000" w:rsidRDefault="00000000" w:rsidRPr="00000000" w14:paraId="00000048">
      <w:pPr>
        <w:numPr>
          <w:ilvl w:val="1"/>
          <w:numId w:val="5"/>
        </w:numPr>
        <w:ind w:left="1440" w:hanging="360"/>
        <w:contextualSpacing w:val="1"/>
        <w:rPr>
          <w:u w:val="none"/>
        </w:rPr>
      </w:pPr>
      <w:r w:rsidDel="00000000" w:rsidR="00000000" w:rsidRPr="00000000">
        <w:rPr>
          <w:rtl w:val="0"/>
        </w:rPr>
        <w:t xml:space="preserve">Materials:</w:t>
      </w:r>
    </w:p>
    <w:p w:rsidR="00000000" w:rsidDel="00000000" w:rsidP="00000000" w:rsidRDefault="00000000" w:rsidRPr="00000000" w14:paraId="00000049">
      <w:pPr>
        <w:numPr>
          <w:ilvl w:val="2"/>
          <w:numId w:val="5"/>
        </w:numPr>
        <w:ind w:left="2160" w:hanging="360"/>
        <w:contextualSpacing w:val="1"/>
        <w:rPr>
          <w:u w:val="none"/>
        </w:rPr>
      </w:pPr>
      <w:r w:rsidDel="00000000" w:rsidR="00000000" w:rsidRPr="00000000">
        <w:rPr>
          <w:rtl w:val="0"/>
        </w:rPr>
        <w:t xml:space="preserve">Laminated strand of mRNA (different from #4) made from codon cards</w:t>
      </w:r>
    </w:p>
    <w:p w:rsidR="00000000" w:rsidDel="00000000" w:rsidP="00000000" w:rsidRDefault="00000000" w:rsidRPr="00000000" w14:paraId="0000004A">
      <w:pPr>
        <w:numPr>
          <w:ilvl w:val="2"/>
          <w:numId w:val="5"/>
        </w:numPr>
        <w:ind w:left="2160" w:hanging="360"/>
        <w:contextualSpacing w:val="1"/>
        <w:rPr>
          <w:u w:val="none"/>
        </w:rPr>
      </w:pPr>
      <w:r w:rsidDel="00000000" w:rsidR="00000000" w:rsidRPr="00000000">
        <w:rPr>
          <w:rtl w:val="0"/>
        </w:rPr>
        <w:t xml:space="preserve">Laminated codon key</w:t>
      </w:r>
    </w:p>
    <w:p w:rsidR="00000000" w:rsidDel="00000000" w:rsidP="00000000" w:rsidRDefault="00000000" w:rsidRPr="00000000" w14:paraId="0000004B">
      <w:pPr>
        <w:numPr>
          <w:ilvl w:val="2"/>
          <w:numId w:val="5"/>
        </w:numPr>
        <w:ind w:left="2160" w:hanging="360"/>
        <w:contextualSpacing w:val="1"/>
        <w:rPr>
          <w:u w:val="none"/>
        </w:rPr>
      </w:pPr>
      <w:r w:rsidDel="00000000" w:rsidR="00000000" w:rsidRPr="00000000">
        <w:rPr>
          <w:rtl w:val="0"/>
        </w:rPr>
        <w:t xml:space="preserve">Laminated amino acid cards</w:t>
      </w:r>
    </w:p>
    <w:p w:rsidR="00000000" w:rsidDel="00000000" w:rsidP="00000000" w:rsidRDefault="00000000" w:rsidRPr="00000000" w14:paraId="0000004C">
      <w:pPr>
        <w:numPr>
          <w:ilvl w:val="1"/>
          <w:numId w:val="5"/>
        </w:numPr>
        <w:ind w:left="1440" w:hanging="360"/>
        <w:contextualSpacing w:val="1"/>
        <w:rPr>
          <w:u w:val="none"/>
        </w:rPr>
      </w:pPr>
      <w:r w:rsidDel="00000000" w:rsidR="00000000" w:rsidRPr="00000000">
        <w:rPr>
          <w:rtl w:val="0"/>
        </w:rPr>
        <w:t xml:space="preserve">Before Class:</w:t>
      </w:r>
    </w:p>
    <w:p w:rsidR="00000000" w:rsidDel="00000000" w:rsidP="00000000" w:rsidRDefault="00000000" w:rsidRPr="00000000" w14:paraId="0000004D">
      <w:pPr>
        <w:numPr>
          <w:ilvl w:val="2"/>
          <w:numId w:val="5"/>
        </w:numPr>
        <w:ind w:left="2160" w:hanging="360"/>
        <w:contextualSpacing w:val="1"/>
        <w:rPr>
          <w:u w:val="none"/>
        </w:rPr>
      </w:pPr>
      <w:r w:rsidDel="00000000" w:rsidR="00000000" w:rsidRPr="00000000">
        <w:rPr>
          <w:rtl w:val="0"/>
        </w:rPr>
        <w:t xml:space="preserve">Attach codon cards in sequence to produce complete mRNA strand (start to stop)</w:t>
      </w:r>
    </w:p>
    <w:p w:rsidR="00000000" w:rsidDel="00000000" w:rsidP="00000000" w:rsidRDefault="00000000" w:rsidRPr="00000000" w14:paraId="0000004E">
      <w:pPr>
        <w:numPr>
          <w:ilvl w:val="2"/>
          <w:numId w:val="5"/>
        </w:numPr>
        <w:ind w:left="2160" w:hanging="360"/>
        <w:contextualSpacing w:val="1"/>
        <w:rPr>
          <w:u w:val="none"/>
        </w:rPr>
      </w:pPr>
      <w:r w:rsidDel="00000000" w:rsidR="00000000" w:rsidRPr="00000000">
        <w:rPr>
          <w:rtl w:val="0"/>
        </w:rPr>
        <w:t xml:space="preserve">Attach codon key to table</w:t>
      </w:r>
    </w:p>
    <w:p w:rsidR="00000000" w:rsidDel="00000000" w:rsidP="00000000" w:rsidRDefault="00000000" w:rsidRPr="00000000" w14:paraId="0000004F">
      <w:pPr>
        <w:numPr>
          <w:ilvl w:val="1"/>
          <w:numId w:val="5"/>
        </w:numPr>
        <w:ind w:left="1440" w:hanging="360"/>
        <w:contextualSpacing w:val="1"/>
        <w:rPr>
          <w:u w:val="none"/>
        </w:rPr>
      </w:pPr>
      <w:r w:rsidDel="00000000" w:rsidR="00000000" w:rsidRPr="00000000">
        <w:rPr>
          <w:rtl w:val="0"/>
        </w:rPr>
        <w:t xml:space="preserve">Students</w:t>
      </w:r>
    </w:p>
    <w:p w:rsidR="00000000" w:rsidDel="00000000" w:rsidP="00000000" w:rsidRDefault="00000000" w:rsidRPr="00000000" w14:paraId="00000050">
      <w:pPr>
        <w:numPr>
          <w:ilvl w:val="2"/>
          <w:numId w:val="5"/>
        </w:numPr>
        <w:ind w:left="2160" w:hanging="360"/>
        <w:contextualSpacing w:val="1"/>
        <w:rPr>
          <w:u w:val="none"/>
        </w:rPr>
      </w:pPr>
      <w:r w:rsidDel="00000000" w:rsidR="00000000" w:rsidRPr="00000000">
        <w:rPr>
          <w:rtl w:val="0"/>
        </w:rPr>
        <w:t xml:space="preserve">Use codon key to translate each codon within RNA sequence into a word (amino acid)</w:t>
      </w:r>
    </w:p>
    <w:p w:rsidR="00000000" w:rsidDel="00000000" w:rsidP="00000000" w:rsidRDefault="00000000" w:rsidRPr="00000000" w14:paraId="00000051">
      <w:pPr>
        <w:numPr>
          <w:ilvl w:val="2"/>
          <w:numId w:val="5"/>
        </w:numPr>
        <w:ind w:left="2160" w:hanging="360"/>
        <w:contextualSpacing w:val="1"/>
        <w:rPr>
          <w:u w:val="none"/>
        </w:rPr>
      </w:pPr>
      <w:r w:rsidDel="00000000" w:rsidR="00000000" w:rsidRPr="00000000">
        <w:rPr>
          <w:rtl w:val="0"/>
        </w:rPr>
        <w:t xml:space="preserve">If correct, should form a real sentence</w:t>
      </w:r>
    </w:p>
    <w:p w:rsidR="00000000" w:rsidDel="00000000" w:rsidP="00000000" w:rsidRDefault="00000000" w:rsidRPr="00000000" w14:paraId="00000052">
      <w:pPr>
        <w:numPr>
          <w:ilvl w:val="2"/>
          <w:numId w:val="5"/>
        </w:numPr>
        <w:ind w:left="2160" w:hanging="360"/>
        <w:contextualSpacing w:val="1"/>
        <w:rPr>
          <w:u w:val="none"/>
        </w:rPr>
      </w:pPr>
      <w:r w:rsidDel="00000000" w:rsidR="00000000" w:rsidRPr="00000000">
        <w:rPr>
          <w:rtl w:val="0"/>
        </w:rPr>
        <w:t xml:space="preserve">Get checked by teacher</w:t>
      </w:r>
    </w:p>
    <w:p w:rsidR="00000000" w:rsidDel="00000000" w:rsidP="00000000" w:rsidRDefault="00000000" w:rsidRPr="00000000" w14:paraId="00000053">
      <w:pPr>
        <w:pStyle w:val="Heading2"/>
        <w:keepNext w:val="0"/>
        <w:keepLines w:val="0"/>
        <w:numPr>
          <w:ilvl w:val="0"/>
          <w:numId w:val="5"/>
        </w:numPr>
        <w:shd w:fill="ffffff" w:val="clear"/>
        <w:spacing w:after="80" w:lineRule="auto"/>
        <w:ind w:left="720" w:hanging="360"/>
        <w:rPr>
          <w:sz w:val="22"/>
          <w:szCs w:val="22"/>
        </w:rPr>
      </w:pPr>
      <w:bookmarkStart w:colFirst="0" w:colLast="0" w:name="_q34elel33qqw" w:id="0"/>
      <w:bookmarkEnd w:id="0"/>
      <w:r w:rsidDel="00000000" w:rsidR="00000000" w:rsidRPr="00000000">
        <w:rPr>
          <w:sz w:val="22"/>
          <w:szCs w:val="22"/>
          <w:rtl w:val="0"/>
        </w:rPr>
        <w:t xml:space="preserve">Punnett Squares</w:t>
      </w:r>
    </w:p>
    <w:p w:rsidR="00000000" w:rsidDel="00000000" w:rsidP="00000000" w:rsidRDefault="00000000" w:rsidRPr="00000000" w14:paraId="00000054">
      <w:pPr>
        <w:numPr>
          <w:ilvl w:val="1"/>
          <w:numId w:val="5"/>
        </w:numPr>
        <w:ind w:left="1440" w:hanging="360"/>
      </w:pPr>
      <w:r w:rsidDel="00000000" w:rsidR="00000000" w:rsidRPr="00000000">
        <w:rPr>
          <w:rtl w:val="0"/>
        </w:rPr>
        <w:t xml:space="preserve">Materials:</w:t>
      </w:r>
    </w:p>
    <w:p w:rsidR="00000000" w:rsidDel="00000000" w:rsidP="00000000" w:rsidRDefault="00000000" w:rsidRPr="00000000" w14:paraId="00000055">
      <w:pPr>
        <w:numPr>
          <w:ilvl w:val="2"/>
          <w:numId w:val="5"/>
        </w:numPr>
        <w:ind w:left="2160" w:hanging="360"/>
        <w:rPr>
          <w:u w:val="none"/>
        </w:rPr>
      </w:pPr>
      <w:r w:rsidDel="00000000" w:rsidR="00000000" w:rsidRPr="00000000">
        <w:rPr>
          <w:rtl w:val="0"/>
        </w:rPr>
        <w:t xml:space="preserve">Genetics problem description (laminated)</w:t>
      </w:r>
    </w:p>
    <w:p w:rsidR="00000000" w:rsidDel="00000000" w:rsidP="00000000" w:rsidRDefault="00000000" w:rsidRPr="00000000" w14:paraId="00000056">
      <w:pPr>
        <w:numPr>
          <w:ilvl w:val="2"/>
          <w:numId w:val="5"/>
        </w:numPr>
        <w:ind w:left="2160" w:hanging="360"/>
        <w:rPr>
          <w:u w:val="none"/>
        </w:rPr>
      </w:pPr>
      <w:r w:rsidDel="00000000" w:rsidR="00000000" w:rsidRPr="00000000">
        <w:rPr>
          <w:rtl w:val="0"/>
        </w:rPr>
        <w:t xml:space="preserve">Base Punnett Square (strips of tape)</w:t>
      </w:r>
    </w:p>
    <w:p w:rsidR="00000000" w:rsidDel="00000000" w:rsidP="00000000" w:rsidRDefault="00000000" w:rsidRPr="00000000" w14:paraId="00000057">
      <w:pPr>
        <w:numPr>
          <w:ilvl w:val="2"/>
          <w:numId w:val="5"/>
        </w:numPr>
        <w:ind w:left="2160" w:hanging="360"/>
        <w:rPr>
          <w:u w:val="none"/>
        </w:rPr>
      </w:pPr>
      <w:r w:rsidDel="00000000" w:rsidR="00000000" w:rsidRPr="00000000">
        <w:rPr>
          <w:rtl w:val="0"/>
        </w:rPr>
        <w:t xml:space="preserve">Laminated “A” and “a” cards</w:t>
      </w:r>
    </w:p>
    <w:p w:rsidR="00000000" w:rsidDel="00000000" w:rsidP="00000000" w:rsidRDefault="00000000" w:rsidRPr="00000000" w14:paraId="00000058">
      <w:pPr>
        <w:numPr>
          <w:ilvl w:val="1"/>
          <w:numId w:val="5"/>
        </w:numPr>
        <w:ind w:left="1440" w:hanging="360"/>
        <w:rPr>
          <w:u w:val="none"/>
        </w:rPr>
      </w:pPr>
      <w:r w:rsidDel="00000000" w:rsidR="00000000" w:rsidRPr="00000000">
        <w:rPr>
          <w:rtl w:val="0"/>
        </w:rPr>
        <w:t xml:space="preserve">Before Class:</w:t>
      </w:r>
    </w:p>
    <w:p w:rsidR="00000000" w:rsidDel="00000000" w:rsidP="00000000" w:rsidRDefault="00000000" w:rsidRPr="00000000" w14:paraId="00000059">
      <w:pPr>
        <w:numPr>
          <w:ilvl w:val="2"/>
          <w:numId w:val="5"/>
        </w:numPr>
        <w:ind w:left="2160" w:hanging="360"/>
        <w:rPr>
          <w:u w:val="none"/>
        </w:rPr>
      </w:pPr>
      <w:r w:rsidDel="00000000" w:rsidR="00000000" w:rsidRPr="00000000">
        <w:rPr>
          <w:rtl w:val="0"/>
        </w:rPr>
        <w:t xml:space="preserve">Stick problem description onto table</w:t>
      </w:r>
    </w:p>
    <w:p w:rsidR="00000000" w:rsidDel="00000000" w:rsidP="00000000" w:rsidRDefault="00000000" w:rsidRPr="00000000" w14:paraId="0000005A">
      <w:pPr>
        <w:numPr>
          <w:ilvl w:val="2"/>
          <w:numId w:val="5"/>
        </w:numPr>
        <w:ind w:left="2160" w:hanging="360"/>
        <w:rPr>
          <w:u w:val="none"/>
        </w:rPr>
      </w:pPr>
      <w:r w:rsidDel="00000000" w:rsidR="00000000" w:rsidRPr="00000000">
        <w:rPr>
          <w:rtl w:val="0"/>
        </w:rPr>
        <w:t xml:space="preserve">Create base Punnett Square by making a grid using masking tape</w:t>
      </w:r>
    </w:p>
    <w:p w:rsidR="00000000" w:rsidDel="00000000" w:rsidP="00000000" w:rsidRDefault="00000000" w:rsidRPr="00000000" w14:paraId="0000005B">
      <w:pPr>
        <w:numPr>
          <w:ilvl w:val="2"/>
          <w:numId w:val="5"/>
        </w:numPr>
        <w:ind w:left="2160" w:hanging="360"/>
        <w:rPr>
          <w:u w:val="none"/>
        </w:rPr>
      </w:pPr>
      <w:r w:rsidDel="00000000" w:rsidR="00000000" w:rsidRPr="00000000">
        <w:rPr>
          <w:rtl w:val="0"/>
        </w:rPr>
        <w:t xml:space="preserve">Set out pile of A cards &amp; a cards</w:t>
      </w:r>
    </w:p>
    <w:p w:rsidR="00000000" w:rsidDel="00000000" w:rsidP="00000000" w:rsidRDefault="00000000" w:rsidRPr="00000000" w14:paraId="0000005C">
      <w:pPr>
        <w:numPr>
          <w:ilvl w:val="1"/>
          <w:numId w:val="5"/>
        </w:numPr>
        <w:ind w:left="1440" w:hanging="360"/>
        <w:rPr>
          <w:u w:val="none"/>
        </w:rPr>
      </w:pPr>
      <w:r w:rsidDel="00000000" w:rsidR="00000000" w:rsidRPr="00000000">
        <w:rPr>
          <w:rtl w:val="0"/>
        </w:rPr>
        <w:t xml:space="preserve">Students</w:t>
      </w:r>
    </w:p>
    <w:p w:rsidR="00000000" w:rsidDel="00000000" w:rsidP="00000000" w:rsidRDefault="00000000" w:rsidRPr="00000000" w14:paraId="0000005D">
      <w:pPr>
        <w:numPr>
          <w:ilvl w:val="2"/>
          <w:numId w:val="5"/>
        </w:numPr>
        <w:ind w:left="2160" w:hanging="360"/>
        <w:rPr>
          <w:u w:val="none"/>
        </w:rPr>
      </w:pPr>
      <w:r w:rsidDel="00000000" w:rsidR="00000000" w:rsidRPr="00000000">
        <w:rPr>
          <w:rtl w:val="0"/>
        </w:rPr>
        <w:t xml:space="preserve">From the description, place 2 allele cards across the top and 2 allele cards on the side of the Punnett Square to represent the parental genotypes.</w:t>
      </w:r>
    </w:p>
    <w:p w:rsidR="00000000" w:rsidDel="00000000" w:rsidP="00000000" w:rsidRDefault="00000000" w:rsidRPr="00000000" w14:paraId="0000005E">
      <w:pPr>
        <w:numPr>
          <w:ilvl w:val="2"/>
          <w:numId w:val="5"/>
        </w:numPr>
        <w:ind w:left="2160" w:hanging="360"/>
        <w:rPr>
          <w:u w:val="none"/>
        </w:rPr>
      </w:pPr>
      <w:r w:rsidDel="00000000" w:rsidR="00000000" w:rsidRPr="00000000">
        <w:rPr>
          <w:rtl w:val="0"/>
        </w:rPr>
        <w:t xml:space="preserve">Fill in all 4 boxes of the punnett square using the allele cards to show the possible offspring from the cross</w:t>
      </w:r>
    </w:p>
    <w:p w:rsidR="00000000" w:rsidDel="00000000" w:rsidP="00000000" w:rsidRDefault="00000000" w:rsidRPr="00000000" w14:paraId="0000005F">
      <w:pPr>
        <w:numPr>
          <w:ilvl w:val="2"/>
          <w:numId w:val="5"/>
        </w:numPr>
        <w:ind w:left="2160" w:hanging="360"/>
        <w:rPr>
          <w:u w:val="none"/>
        </w:rPr>
      </w:pPr>
      <w:r w:rsidDel="00000000" w:rsidR="00000000" w:rsidRPr="00000000">
        <w:rPr>
          <w:rtl w:val="0"/>
        </w:rPr>
        <w:t xml:space="preserve">use dry erase markers to write out the genotypic ratio (1:2:1 or 25% AA, 50% Aa, 25% aa) and phenotypic ratio (3:1 or 75% sharp, 25% dull)</w:t>
      </w:r>
    </w:p>
    <w:p w:rsidR="00000000" w:rsidDel="00000000" w:rsidP="00000000" w:rsidRDefault="00000000" w:rsidRPr="00000000" w14:paraId="00000060">
      <w:pPr>
        <w:numPr>
          <w:ilvl w:val="2"/>
          <w:numId w:val="5"/>
        </w:numPr>
        <w:ind w:left="2160" w:hanging="360"/>
        <w:rPr/>
      </w:pPr>
      <w:r w:rsidDel="00000000" w:rsidR="00000000" w:rsidRPr="00000000">
        <w:rPr>
          <w:rtl w:val="0"/>
        </w:rPr>
        <w:t xml:space="preserve">(optional - teacher decides if group has time) Cross two of the offspring in the F1 generation (inside the punnett square) together. Determine the ratios.</w:t>
      </w:r>
    </w:p>
    <w:p w:rsidR="00000000" w:rsidDel="00000000" w:rsidP="00000000" w:rsidRDefault="00000000" w:rsidRPr="00000000" w14:paraId="00000061">
      <w:pPr>
        <w:numPr>
          <w:ilvl w:val="2"/>
          <w:numId w:val="5"/>
        </w:numPr>
        <w:ind w:left="2160" w:hanging="360"/>
        <w:rPr>
          <w:u w:val="none"/>
        </w:rPr>
      </w:pPr>
      <w:r w:rsidDel="00000000" w:rsidR="00000000" w:rsidRPr="00000000">
        <w:rPr>
          <w:rtl w:val="0"/>
        </w:rPr>
        <w:t xml:space="preserve">Get checked by teacher</w:t>
      </w:r>
    </w:p>
    <w:p w:rsidR="00000000" w:rsidDel="00000000" w:rsidP="00000000" w:rsidRDefault="00000000" w:rsidRPr="00000000" w14:paraId="00000062">
      <w:pPr>
        <w:numPr>
          <w:ilvl w:val="0"/>
          <w:numId w:val="5"/>
        </w:numPr>
        <w:spacing w:before="200" w:lineRule="auto"/>
        <w:ind w:left="720" w:hanging="360"/>
        <w:contextualSpacing w:val="0"/>
        <w:rPr>
          <w:u w:val="none"/>
        </w:rPr>
      </w:pPr>
      <w:r w:rsidDel="00000000" w:rsidR="00000000" w:rsidRPr="00000000">
        <w:rPr>
          <w:rtl w:val="0"/>
        </w:rPr>
        <w:t xml:space="preserve">LEFTOVER TIME ACTIVITY - If class is on track &amp; might finish rotating through all 6 stations w/ more than 5 minutes left over, begin this class demo after the 4th rotation (to allow time for changes to occur)</w:t>
      </w:r>
    </w:p>
    <w:p w:rsidR="00000000" w:rsidDel="00000000" w:rsidP="00000000" w:rsidRDefault="00000000" w:rsidRPr="00000000" w14:paraId="00000063">
      <w:pPr>
        <w:numPr>
          <w:ilvl w:val="1"/>
          <w:numId w:val="5"/>
        </w:numPr>
        <w:spacing w:before="0" w:lineRule="auto"/>
        <w:ind w:left="1440" w:hanging="360"/>
        <w:contextualSpacing w:val="0"/>
        <w:rPr>
          <w:u w:val="none"/>
        </w:rPr>
      </w:pPr>
      <w:r w:rsidDel="00000000" w:rsidR="00000000" w:rsidRPr="00000000">
        <w:rPr>
          <w:rtl w:val="0"/>
        </w:rPr>
        <w:t xml:space="preserve">Materials</w:t>
      </w:r>
    </w:p>
    <w:p w:rsidR="00000000" w:rsidDel="00000000" w:rsidP="00000000" w:rsidRDefault="00000000" w:rsidRPr="00000000" w14:paraId="00000064">
      <w:pPr>
        <w:numPr>
          <w:ilvl w:val="2"/>
          <w:numId w:val="5"/>
        </w:numPr>
        <w:spacing w:before="0" w:lineRule="auto"/>
        <w:ind w:left="2160" w:hanging="360"/>
        <w:contextualSpacing w:val="0"/>
        <w:rPr>
          <w:u w:val="none"/>
        </w:rPr>
      </w:pPr>
      <w:r w:rsidDel="00000000" w:rsidR="00000000" w:rsidRPr="00000000">
        <w:rPr>
          <w:rtl w:val="0"/>
        </w:rPr>
        <w:t xml:space="preserve">Uncooked eggs (2)</w:t>
      </w:r>
    </w:p>
    <w:p w:rsidR="00000000" w:rsidDel="00000000" w:rsidP="00000000" w:rsidRDefault="00000000" w:rsidRPr="00000000" w14:paraId="00000065">
      <w:pPr>
        <w:numPr>
          <w:ilvl w:val="2"/>
          <w:numId w:val="5"/>
        </w:numPr>
        <w:spacing w:before="0" w:lineRule="auto"/>
        <w:ind w:left="2160" w:hanging="360"/>
        <w:contextualSpacing w:val="0"/>
        <w:rPr>
          <w:u w:val="none"/>
        </w:rPr>
      </w:pPr>
      <w:r w:rsidDel="00000000" w:rsidR="00000000" w:rsidRPr="00000000">
        <w:rPr>
          <w:rtl w:val="0"/>
        </w:rPr>
        <w:t xml:space="preserve">Frying pans (2)</w:t>
      </w:r>
    </w:p>
    <w:p w:rsidR="00000000" w:rsidDel="00000000" w:rsidP="00000000" w:rsidRDefault="00000000" w:rsidRPr="00000000" w14:paraId="00000066">
      <w:pPr>
        <w:numPr>
          <w:ilvl w:val="2"/>
          <w:numId w:val="5"/>
        </w:numPr>
        <w:spacing w:before="0" w:lineRule="auto"/>
        <w:ind w:left="2160" w:hanging="360"/>
        <w:contextualSpacing w:val="0"/>
        <w:rPr>
          <w:u w:val="none"/>
        </w:rPr>
      </w:pPr>
      <w:r w:rsidDel="00000000" w:rsidR="00000000" w:rsidRPr="00000000">
        <w:rPr>
          <w:rtl w:val="0"/>
        </w:rPr>
        <w:t xml:space="preserve">Rubbing alcohol</w:t>
      </w:r>
    </w:p>
    <w:p w:rsidR="00000000" w:rsidDel="00000000" w:rsidP="00000000" w:rsidRDefault="00000000" w:rsidRPr="00000000" w14:paraId="00000067">
      <w:pPr>
        <w:numPr>
          <w:ilvl w:val="2"/>
          <w:numId w:val="5"/>
        </w:numPr>
        <w:spacing w:before="0" w:lineRule="auto"/>
        <w:ind w:left="2160" w:hanging="360"/>
        <w:contextualSpacing w:val="0"/>
        <w:rPr>
          <w:u w:val="none"/>
        </w:rPr>
      </w:pPr>
      <w:r w:rsidDel="00000000" w:rsidR="00000000" w:rsidRPr="00000000">
        <w:rPr>
          <w:rtl w:val="0"/>
        </w:rPr>
        <w:t xml:space="preserve">Water </w:t>
      </w:r>
    </w:p>
    <w:p w:rsidR="00000000" w:rsidDel="00000000" w:rsidP="00000000" w:rsidRDefault="00000000" w:rsidRPr="00000000" w14:paraId="00000068">
      <w:pPr>
        <w:numPr>
          <w:ilvl w:val="1"/>
          <w:numId w:val="5"/>
        </w:numPr>
        <w:spacing w:before="0" w:lineRule="auto"/>
        <w:ind w:left="1440" w:hanging="360"/>
        <w:contextualSpacing w:val="0"/>
        <w:rPr>
          <w:u w:val="none"/>
        </w:rPr>
      </w:pPr>
      <w:r w:rsidDel="00000000" w:rsidR="00000000" w:rsidRPr="00000000">
        <w:rPr>
          <w:rtl w:val="0"/>
        </w:rPr>
        <w:t xml:space="preserve">In Front of Students (Class Demo)</w:t>
      </w:r>
    </w:p>
    <w:p w:rsidR="00000000" w:rsidDel="00000000" w:rsidP="00000000" w:rsidRDefault="00000000" w:rsidRPr="00000000" w14:paraId="00000069">
      <w:pPr>
        <w:numPr>
          <w:ilvl w:val="2"/>
          <w:numId w:val="5"/>
        </w:numPr>
        <w:spacing w:before="0" w:lineRule="auto"/>
        <w:ind w:left="2160" w:hanging="360"/>
        <w:contextualSpacing w:val="0"/>
        <w:rPr>
          <w:u w:val="none"/>
        </w:rPr>
      </w:pPr>
      <w:r w:rsidDel="00000000" w:rsidR="00000000" w:rsidRPr="00000000">
        <w:rPr>
          <w:rtl w:val="0"/>
        </w:rPr>
        <w:t xml:space="preserve">Take two frying pans and place them side by side on a table</w:t>
      </w:r>
    </w:p>
    <w:p w:rsidR="00000000" w:rsidDel="00000000" w:rsidP="00000000" w:rsidRDefault="00000000" w:rsidRPr="00000000" w14:paraId="0000006A">
      <w:pPr>
        <w:numPr>
          <w:ilvl w:val="2"/>
          <w:numId w:val="5"/>
        </w:numPr>
        <w:spacing w:before="0" w:lineRule="auto"/>
        <w:ind w:left="2160" w:hanging="360"/>
        <w:contextualSpacing w:val="0"/>
        <w:rPr>
          <w:u w:val="none"/>
        </w:rPr>
      </w:pPr>
      <w:r w:rsidDel="00000000" w:rsidR="00000000" w:rsidRPr="00000000">
        <w:rPr>
          <w:rtl w:val="0"/>
        </w:rPr>
        <w:t xml:space="preserve">Fill one frying pan with water and fill the other with alcohol (approximately 1cm deep in each frying pan)</w:t>
      </w:r>
    </w:p>
    <w:p w:rsidR="00000000" w:rsidDel="00000000" w:rsidP="00000000" w:rsidRDefault="00000000" w:rsidRPr="00000000" w14:paraId="0000006B">
      <w:pPr>
        <w:numPr>
          <w:ilvl w:val="3"/>
          <w:numId w:val="5"/>
        </w:numPr>
        <w:spacing w:before="0" w:lineRule="auto"/>
        <w:ind w:left="2880" w:hanging="360"/>
        <w:contextualSpacing w:val="0"/>
        <w:rPr>
          <w:u w:val="none"/>
        </w:rPr>
      </w:pPr>
      <w:r w:rsidDel="00000000" w:rsidR="00000000" w:rsidRPr="00000000">
        <w:rPr>
          <w:rtl w:val="0"/>
        </w:rPr>
        <w:t xml:space="preserve">Student Predictions: I’m putting one egg in a pan of water and one in a pan of rubbing alcohol. There is no heat. Do you think anything is going to happen to either egg?</w:t>
      </w:r>
    </w:p>
    <w:p w:rsidR="00000000" w:rsidDel="00000000" w:rsidP="00000000" w:rsidRDefault="00000000" w:rsidRPr="00000000" w14:paraId="0000006C">
      <w:pPr>
        <w:numPr>
          <w:ilvl w:val="4"/>
          <w:numId w:val="5"/>
        </w:numPr>
        <w:spacing w:before="0" w:lineRule="auto"/>
        <w:ind w:left="3600" w:hanging="360"/>
        <w:contextualSpacing w:val="0"/>
        <w:rPr>
          <w:u w:val="none"/>
        </w:rPr>
      </w:pPr>
      <w:r w:rsidDel="00000000" w:rsidR="00000000" w:rsidRPr="00000000">
        <w:rPr>
          <w:rtl w:val="0"/>
        </w:rPr>
        <w:t xml:space="preserve">Build on their ideas for ~1min</w:t>
      </w:r>
    </w:p>
    <w:p w:rsidR="00000000" w:rsidDel="00000000" w:rsidP="00000000" w:rsidRDefault="00000000" w:rsidRPr="00000000" w14:paraId="0000006D">
      <w:pPr>
        <w:numPr>
          <w:ilvl w:val="2"/>
          <w:numId w:val="5"/>
        </w:numPr>
        <w:spacing w:before="0" w:lineRule="auto"/>
        <w:ind w:left="2160" w:hanging="360"/>
        <w:contextualSpacing w:val="0"/>
        <w:rPr>
          <w:u w:val="none"/>
        </w:rPr>
      </w:pPr>
      <w:r w:rsidDel="00000000" w:rsidR="00000000" w:rsidRPr="00000000">
        <w:rPr>
          <w:rtl w:val="0"/>
        </w:rPr>
        <w:t xml:space="preserve">Crack an egg into each of the frying pans</w:t>
      </w:r>
    </w:p>
    <w:p w:rsidR="00000000" w:rsidDel="00000000" w:rsidP="00000000" w:rsidRDefault="00000000" w:rsidRPr="00000000" w14:paraId="0000006E">
      <w:pPr>
        <w:numPr>
          <w:ilvl w:val="3"/>
          <w:numId w:val="5"/>
        </w:numPr>
        <w:spacing w:before="0" w:lineRule="auto"/>
        <w:ind w:left="2880" w:hanging="360"/>
        <w:contextualSpacing w:val="0"/>
        <w:rPr>
          <w:u w:val="none"/>
        </w:rPr>
      </w:pPr>
      <w:r w:rsidDel="00000000" w:rsidR="00000000" w:rsidRPr="00000000">
        <w:rPr>
          <w:rtl w:val="0"/>
        </w:rPr>
        <w:t xml:space="preserve">Observe how the egg cracked into the alcohol changes in appearance over a period of time (after 5, 10. 30 minutes, 24 hours)</w:t>
      </w:r>
    </w:p>
    <w:p w:rsidR="00000000" w:rsidDel="00000000" w:rsidP="00000000" w:rsidRDefault="00000000" w:rsidRPr="00000000" w14:paraId="0000006F">
      <w:pPr>
        <w:numPr>
          <w:ilvl w:val="3"/>
          <w:numId w:val="5"/>
        </w:numPr>
        <w:spacing w:before="0" w:lineRule="auto"/>
        <w:ind w:left="2880" w:hanging="360"/>
        <w:contextualSpacing w:val="0"/>
        <w:rPr>
          <w:u w:val="none"/>
        </w:rPr>
      </w:pPr>
      <w:r w:rsidDel="00000000" w:rsidR="00000000" w:rsidRPr="00000000">
        <w:rPr>
          <w:rtl w:val="0"/>
        </w:rPr>
        <w:t xml:space="preserve">Observe the egg that was cracked into the water and any changes in its appearance </w:t>
      </w:r>
    </w:p>
    <w:p w:rsidR="00000000" w:rsidDel="00000000" w:rsidP="00000000" w:rsidRDefault="00000000" w:rsidRPr="00000000" w14:paraId="00000070">
      <w:pPr>
        <w:numPr>
          <w:ilvl w:val="1"/>
          <w:numId w:val="5"/>
        </w:numPr>
        <w:spacing w:before="0" w:lineRule="auto"/>
        <w:ind w:left="1440" w:hanging="360"/>
        <w:contextualSpacing w:val="0"/>
        <w:rPr>
          <w:u w:val="none"/>
        </w:rPr>
      </w:pPr>
      <w:r w:rsidDel="00000000" w:rsidR="00000000" w:rsidRPr="00000000">
        <w:rPr>
          <w:rtl w:val="0"/>
        </w:rPr>
        <w:t xml:space="preserve">Discussion Questions - after all rotations have been completed. Bring students back around to view changes in the eggs </w:t>
      </w:r>
    </w:p>
    <w:p w:rsidR="00000000" w:rsidDel="00000000" w:rsidP="00000000" w:rsidRDefault="00000000" w:rsidRPr="00000000" w14:paraId="00000071">
      <w:pPr>
        <w:numPr>
          <w:ilvl w:val="2"/>
          <w:numId w:val="5"/>
        </w:numPr>
        <w:spacing w:before="0" w:lineRule="auto"/>
        <w:ind w:left="2160" w:hanging="360"/>
        <w:contextualSpacing w:val="0"/>
        <w:rPr>
          <w:u w:val="none"/>
        </w:rPr>
      </w:pPr>
      <w:r w:rsidDel="00000000" w:rsidR="00000000" w:rsidRPr="00000000">
        <w:rPr>
          <w:rtl w:val="0"/>
        </w:rPr>
        <w:t xml:space="preserve">What is required in order to cook something? </w:t>
      </w:r>
    </w:p>
    <w:p w:rsidR="00000000" w:rsidDel="00000000" w:rsidP="00000000" w:rsidRDefault="00000000" w:rsidRPr="00000000" w14:paraId="00000072">
      <w:pPr>
        <w:spacing w:before="0" w:lineRule="auto"/>
        <w:ind w:left="2880" w:firstLine="0"/>
        <w:contextualSpacing w:val="0"/>
        <w:rPr>
          <w:i w:val="1"/>
        </w:rPr>
      </w:pPr>
      <w:r w:rsidDel="00000000" w:rsidR="00000000" w:rsidRPr="00000000">
        <w:rPr>
          <w:i w:val="1"/>
          <w:rtl w:val="0"/>
        </w:rPr>
        <w:t xml:space="preserve">The definition of cooking is to transform by heating and therefore heat is required to cook. </w:t>
      </w:r>
    </w:p>
    <w:p w:rsidR="00000000" w:rsidDel="00000000" w:rsidP="00000000" w:rsidRDefault="00000000" w:rsidRPr="00000000" w14:paraId="00000073">
      <w:pPr>
        <w:numPr>
          <w:ilvl w:val="2"/>
          <w:numId w:val="5"/>
        </w:numPr>
        <w:spacing w:before="0" w:lineRule="auto"/>
        <w:ind w:left="2160" w:hanging="360"/>
        <w:contextualSpacing w:val="0"/>
        <w:rPr>
          <w:u w:val="none"/>
        </w:rPr>
      </w:pPr>
      <w:r w:rsidDel="00000000" w:rsidR="00000000" w:rsidRPr="00000000">
        <w:rPr>
          <w:rtl w:val="0"/>
        </w:rPr>
        <w:t xml:space="preserve">If alcohol is able to mimic the effect of cooking an egg, what effect do you think it has on your body? </w:t>
      </w:r>
    </w:p>
    <w:p w:rsidR="00000000" w:rsidDel="00000000" w:rsidP="00000000" w:rsidRDefault="00000000" w:rsidRPr="00000000" w14:paraId="00000074">
      <w:pPr>
        <w:spacing w:before="0" w:lineRule="auto"/>
        <w:ind w:left="2160" w:firstLine="720"/>
        <w:contextualSpacing w:val="0"/>
        <w:rPr>
          <w:i w:val="1"/>
        </w:rPr>
      </w:pPr>
      <w:r w:rsidDel="00000000" w:rsidR="00000000" w:rsidRPr="00000000">
        <w:rPr>
          <w:i w:val="1"/>
          <w:rtl w:val="0"/>
        </w:rPr>
        <w:t xml:space="preserve">Exposure to too much alcohol can cause damage to cells in the body.</w:t>
      </w:r>
    </w:p>
    <w:p w:rsidR="00000000" w:rsidDel="00000000" w:rsidP="00000000" w:rsidRDefault="00000000" w:rsidRPr="00000000" w14:paraId="00000075">
      <w:pPr>
        <w:numPr>
          <w:ilvl w:val="2"/>
          <w:numId w:val="5"/>
        </w:numPr>
        <w:spacing w:before="0" w:lineRule="auto"/>
        <w:ind w:left="2160" w:hanging="360"/>
        <w:contextualSpacing w:val="0"/>
        <w:rPr>
          <w:u w:val="none"/>
        </w:rPr>
      </w:pPr>
      <w:r w:rsidDel="00000000" w:rsidR="00000000" w:rsidRPr="00000000">
        <w:rPr>
          <w:rtl w:val="0"/>
        </w:rPr>
        <w:t xml:space="preserve">What effect do you think drinking alcohol would have on an unborn baby? </w:t>
      </w:r>
    </w:p>
    <w:p w:rsidR="00000000" w:rsidDel="00000000" w:rsidP="00000000" w:rsidRDefault="00000000" w:rsidRPr="00000000" w14:paraId="00000076">
      <w:pPr>
        <w:spacing w:before="0" w:lineRule="auto"/>
        <w:ind w:left="2160" w:firstLine="720"/>
        <w:contextualSpacing w:val="0"/>
        <w:rPr>
          <w:i w:val="1"/>
        </w:rPr>
      </w:pPr>
      <w:r w:rsidDel="00000000" w:rsidR="00000000" w:rsidRPr="00000000">
        <w:rPr>
          <w:i w:val="1"/>
          <w:rtl w:val="0"/>
        </w:rPr>
        <w:t xml:space="preserve">Alcohol can affect the growth and development of a baby. </w:t>
      </w:r>
    </w:p>
    <w:p w:rsidR="00000000" w:rsidDel="00000000" w:rsidP="00000000" w:rsidRDefault="00000000" w:rsidRPr="00000000" w14:paraId="00000077">
      <w:pPr>
        <w:numPr>
          <w:ilvl w:val="2"/>
          <w:numId w:val="5"/>
        </w:numPr>
        <w:spacing w:before="0" w:lineRule="auto"/>
        <w:ind w:left="2160" w:hanging="360"/>
        <w:contextualSpacing w:val="0"/>
        <w:rPr>
          <w:u w:val="none"/>
        </w:rPr>
      </w:pPr>
      <w:r w:rsidDel="00000000" w:rsidR="00000000" w:rsidRPr="00000000">
        <w:rPr>
          <w:rtl w:val="0"/>
        </w:rPr>
        <w:t xml:space="preserve">Would it be safe to eat this egg? Why or why not?</w:t>
      </w:r>
    </w:p>
    <w:p w:rsidR="00000000" w:rsidDel="00000000" w:rsidP="00000000" w:rsidRDefault="00000000" w:rsidRPr="00000000" w14:paraId="00000078">
      <w:pPr>
        <w:spacing w:before="0" w:lineRule="auto"/>
        <w:ind w:left="2880" w:firstLine="0"/>
        <w:contextualSpacing w:val="0"/>
        <w:rPr>
          <w:i w:val="1"/>
        </w:rPr>
      </w:pPr>
      <w:r w:rsidDel="00000000" w:rsidR="00000000" w:rsidRPr="00000000">
        <w:rPr>
          <w:i w:val="1"/>
          <w:rtl w:val="0"/>
        </w:rPr>
        <w:t xml:space="preserve">No. The rubbing alcohol causes bacteria to forms on the egg, which makes it unsafe to eat. </w:t>
      </w:r>
    </w:p>
    <w:p w:rsidR="00000000" w:rsidDel="00000000" w:rsidP="00000000" w:rsidRDefault="00000000" w:rsidRPr="00000000" w14:paraId="00000079">
      <w:pPr>
        <w:spacing w:before="0" w:lineRule="auto"/>
        <w:ind w:left="0" w:firstLine="0"/>
        <w:contextualSpacing w:val="0"/>
        <w:rPr>
          <w:i w:val="1"/>
        </w:rPr>
      </w:pPr>
      <w:r w:rsidDel="00000000" w:rsidR="00000000" w:rsidRPr="00000000">
        <w:rPr>
          <w:rtl w:val="0"/>
        </w:rPr>
      </w:r>
    </w:p>
    <w:p w:rsidR="00000000" w:rsidDel="00000000" w:rsidP="00000000" w:rsidRDefault="00000000" w:rsidRPr="00000000" w14:paraId="0000007A">
      <w:pPr>
        <w:numPr>
          <w:ilvl w:val="1"/>
          <w:numId w:val="5"/>
        </w:numPr>
        <w:ind w:left="1440" w:hanging="360"/>
        <w:rPr/>
      </w:pPr>
      <w:r w:rsidDel="00000000" w:rsidR="00000000" w:rsidRPr="00000000">
        <w:rPr>
          <w:rtl w:val="0"/>
        </w:rPr>
        <w:t xml:space="preserve">Scientific Explanation </w:t>
      </w:r>
    </w:p>
    <w:p w:rsidR="00000000" w:rsidDel="00000000" w:rsidP="00000000" w:rsidRDefault="00000000" w:rsidRPr="00000000" w14:paraId="0000007B">
      <w:pPr>
        <w:numPr>
          <w:ilvl w:val="2"/>
          <w:numId w:val="5"/>
        </w:numPr>
        <w:spacing w:before="0" w:lineRule="auto"/>
        <w:ind w:left="2160" w:hanging="360"/>
        <w:contextualSpacing w:val="0"/>
        <w:rPr>
          <w:u w:val="none"/>
        </w:rPr>
      </w:pPr>
      <w:r w:rsidDel="00000000" w:rsidR="00000000" w:rsidRPr="00000000">
        <w:rPr>
          <w:rtl w:val="0"/>
        </w:rPr>
        <w:t xml:space="preserve">When you cook an egg using heat, the egg changes appearance because the proteins within the egg undergo a chemical reaction. Besides heat, there are other ways to change the proteins within an egg. This process is called denaturing. When alcohol comes in contact with the proteins, it mimics the effect of cooking the egg, producing a similar chemical reaction. </w:t>
      </w:r>
    </w:p>
    <w:p w:rsidR="00000000" w:rsidDel="00000000" w:rsidP="00000000" w:rsidRDefault="00000000" w:rsidRPr="00000000" w14:paraId="0000007C">
      <w:pPr>
        <w:numPr>
          <w:ilvl w:val="2"/>
          <w:numId w:val="5"/>
        </w:numPr>
        <w:spacing w:before="0" w:lineRule="auto"/>
        <w:ind w:left="2160" w:hanging="360"/>
        <w:contextualSpacing w:val="0"/>
        <w:rPr>
          <w:u w:val="none"/>
        </w:rPr>
      </w:pPr>
      <w:r w:rsidDel="00000000" w:rsidR="00000000" w:rsidRPr="00000000">
        <w:rPr>
          <w:rtl w:val="0"/>
        </w:rPr>
        <w:t xml:space="preserve">Definitions </w:t>
      </w:r>
    </w:p>
    <w:p w:rsidR="00000000" w:rsidDel="00000000" w:rsidP="00000000" w:rsidRDefault="00000000" w:rsidRPr="00000000" w14:paraId="0000007D">
      <w:pPr>
        <w:numPr>
          <w:ilvl w:val="3"/>
          <w:numId w:val="5"/>
        </w:numPr>
        <w:spacing w:before="0" w:lineRule="auto"/>
        <w:ind w:left="2880" w:hanging="360"/>
        <w:contextualSpacing w:val="0"/>
        <w:rPr>
          <w:u w:val="none"/>
        </w:rPr>
      </w:pPr>
      <w:r w:rsidDel="00000000" w:rsidR="00000000" w:rsidRPr="00000000">
        <w:rPr>
          <w:rtl w:val="0"/>
        </w:rPr>
        <w:t xml:space="preserve">Cooking: to transform by heating </w:t>
      </w:r>
    </w:p>
    <w:p w:rsidR="00000000" w:rsidDel="00000000" w:rsidP="00000000" w:rsidRDefault="00000000" w:rsidRPr="00000000" w14:paraId="0000007E">
      <w:pPr>
        <w:numPr>
          <w:ilvl w:val="3"/>
          <w:numId w:val="5"/>
        </w:numPr>
        <w:spacing w:before="0" w:lineRule="auto"/>
        <w:ind w:left="2880" w:hanging="360"/>
        <w:contextualSpacing w:val="0"/>
        <w:rPr>
          <w:u w:val="none"/>
        </w:rPr>
      </w:pPr>
      <w:r w:rsidDel="00000000" w:rsidR="00000000" w:rsidRPr="00000000">
        <w:rPr>
          <w:rtl w:val="0"/>
        </w:rPr>
        <w:t xml:space="preserve">Chemical reaction: two or more molecules interacting and something happens </w:t>
      </w:r>
    </w:p>
    <w:p w:rsidR="00000000" w:rsidDel="00000000" w:rsidP="00000000" w:rsidRDefault="00000000" w:rsidRPr="00000000" w14:paraId="0000007F">
      <w:pPr>
        <w:numPr>
          <w:ilvl w:val="3"/>
          <w:numId w:val="5"/>
        </w:numPr>
        <w:spacing w:before="0" w:lineRule="auto"/>
        <w:ind w:left="2880" w:hanging="360"/>
        <w:contextualSpacing w:val="0"/>
        <w:rPr>
          <w:u w:val="none"/>
        </w:rPr>
      </w:pPr>
      <w:r w:rsidDel="00000000" w:rsidR="00000000" w:rsidRPr="00000000">
        <w:rPr>
          <w:rtl w:val="0"/>
        </w:rPr>
        <w:t xml:space="preserve">Denaturing: the process of changing proteins and causing them to rebuild in a different way. Can be caused by heat, alcohol, etc… </w:t>
      </w:r>
    </w:p>
    <w:p w:rsidR="00000000" w:rsidDel="00000000" w:rsidP="00000000" w:rsidRDefault="00000000" w:rsidRPr="00000000" w14:paraId="00000080">
      <w:pPr>
        <w:spacing w:before="0" w:lineRule="auto"/>
        <w:contextualSpacing w:val="0"/>
        <w:rPr/>
      </w:pPr>
      <w:r w:rsidDel="00000000" w:rsidR="00000000" w:rsidRPr="00000000">
        <w:rPr>
          <w:rtl w:val="0"/>
        </w:rPr>
      </w:r>
    </w:p>
    <w:p w:rsidR="00000000" w:rsidDel="00000000" w:rsidP="00000000" w:rsidRDefault="00000000" w:rsidRPr="00000000" w14:paraId="00000081">
      <w:pPr>
        <w:spacing w:before="0" w:lineRule="auto"/>
        <w:contextualSpacing w:val="0"/>
        <w:rPr/>
      </w:pPr>
      <w:r w:rsidDel="00000000" w:rsidR="00000000" w:rsidRPr="00000000">
        <w:rPr>
          <w:rtl w:val="0"/>
        </w:rPr>
      </w:r>
    </w:p>
    <w:p w:rsidR="00000000" w:rsidDel="00000000" w:rsidP="00000000" w:rsidRDefault="00000000" w:rsidRPr="00000000" w14:paraId="00000082">
      <w:pPr>
        <w:spacing w:before="0" w:lineRule="auto"/>
        <w:contextualSpacing w:val="0"/>
        <w:rPr/>
      </w:pPr>
      <w:r w:rsidDel="00000000" w:rsidR="00000000" w:rsidRPr="00000000">
        <w:rPr>
          <w:rtl w:val="0"/>
        </w:rPr>
      </w:r>
    </w:p>
    <w:p w:rsidR="00000000" w:rsidDel="00000000" w:rsidP="00000000" w:rsidRDefault="00000000" w:rsidRPr="00000000" w14:paraId="00000083">
      <w:pPr>
        <w:spacing w:before="0" w:lineRule="auto"/>
        <w:contextualSpacing w:val="0"/>
        <w:rPr/>
      </w:pPr>
      <w:r w:rsidDel="00000000" w:rsidR="00000000" w:rsidRPr="00000000">
        <w:rPr>
          <w:rtl w:val="0"/>
        </w:rPr>
      </w:r>
    </w:p>
    <w:p w:rsidR="00000000" w:rsidDel="00000000" w:rsidP="00000000" w:rsidRDefault="00000000" w:rsidRPr="00000000" w14:paraId="00000084">
      <w:pPr>
        <w:spacing w:before="0" w:lineRule="auto"/>
        <w:contextualSpacing w:val="0"/>
        <w:rPr/>
      </w:pPr>
      <w:r w:rsidDel="00000000" w:rsidR="00000000" w:rsidRPr="00000000">
        <w:rPr>
          <w:rtl w:val="0"/>
        </w:rPr>
      </w:r>
    </w:p>
    <w:p w:rsidR="00000000" w:rsidDel="00000000" w:rsidP="00000000" w:rsidRDefault="00000000" w:rsidRPr="00000000" w14:paraId="00000085">
      <w:pPr>
        <w:spacing w:before="0" w:lineRule="auto"/>
        <w:contextualSpacing w:val="0"/>
        <w:rPr/>
      </w:pPr>
      <w:r w:rsidDel="00000000" w:rsidR="00000000" w:rsidRPr="00000000">
        <w:rPr>
          <w:rtl w:val="0"/>
        </w:rPr>
      </w:r>
    </w:p>
    <w:p w:rsidR="00000000" w:rsidDel="00000000" w:rsidP="00000000" w:rsidRDefault="00000000" w:rsidRPr="00000000" w14:paraId="00000086">
      <w:pPr>
        <w:spacing w:before="0" w:lineRule="auto"/>
        <w:contextualSpacing w:val="0"/>
        <w:rPr/>
      </w:pPr>
      <w:r w:rsidDel="00000000" w:rsidR="00000000" w:rsidRPr="00000000">
        <w:rPr>
          <w:rtl w:val="0"/>
        </w:rPr>
      </w:r>
    </w:p>
    <w:p w:rsidR="00000000" w:rsidDel="00000000" w:rsidP="00000000" w:rsidRDefault="00000000" w:rsidRPr="00000000" w14:paraId="00000087">
      <w:pPr>
        <w:spacing w:before="0" w:lineRule="auto"/>
        <w:contextualSpacing w:val="0"/>
        <w:rPr/>
      </w:pPr>
      <w:r w:rsidDel="00000000" w:rsidR="00000000" w:rsidRPr="00000000">
        <w:rPr>
          <w:rtl w:val="0"/>
        </w:rPr>
      </w:r>
    </w:p>
    <w:p w:rsidR="00000000" w:rsidDel="00000000" w:rsidP="00000000" w:rsidRDefault="00000000" w:rsidRPr="00000000" w14:paraId="00000088">
      <w:pPr>
        <w:spacing w:before="0" w:lineRule="auto"/>
        <w:contextualSpacing w:val="0"/>
        <w:rPr/>
      </w:pPr>
      <w:r w:rsidDel="00000000" w:rsidR="00000000" w:rsidRPr="00000000">
        <w:rPr>
          <w:rtl w:val="0"/>
        </w:rPr>
      </w:r>
    </w:p>
    <w:p w:rsidR="00000000" w:rsidDel="00000000" w:rsidP="00000000" w:rsidRDefault="00000000" w:rsidRPr="00000000" w14:paraId="00000089">
      <w:pPr>
        <w:spacing w:before="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08A">
      <w:pPr>
        <w:spacing w:before="0" w:lineRule="auto"/>
        <w:contextualSpacing w:val="0"/>
        <w:rPr>
          <w:b w:val="1"/>
          <w:sz w:val="28"/>
          <w:szCs w:val="28"/>
        </w:rPr>
      </w:pPr>
      <w:r w:rsidDel="00000000" w:rsidR="00000000" w:rsidRPr="00000000">
        <w:rPr>
          <w:b w:val="1"/>
          <w:sz w:val="28"/>
          <w:szCs w:val="28"/>
          <w:rtl w:val="0"/>
        </w:rPr>
        <w:t xml:space="preserve">Ecosystem Description</w:t>
      </w:r>
    </w:p>
    <w:p w:rsidR="00000000" w:rsidDel="00000000" w:rsidP="00000000" w:rsidRDefault="00000000" w:rsidRPr="00000000" w14:paraId="0000008B">
      <w:pPr>
        <w:spacing w:after="200" w:before="0" w:lineRule="auto"/>
        <w:ind w:firstLine="720"/>
        <w:contextualSpacing w:val="0"/>
        <w:rPr>
          <w:sz w:val="28"/>
          <w:szCs w:val="28"/>
        </w:rPr>
      </w:pPr>
      <w:r w:rsidDel="00000000" w:rsidR="00000000" w:rsidRPr="00000000">
        <w:rPr>
          <w:sz w:val="28"/>
          <w:szCs w:val="28"/>
          <w:rtl w:val="0"/>
        </w:rPr>
        <w:t xml:space="preserve">In Yellowstone National Park, there are over 1,000 species of flowers and trees. </w:t>
      </w:r>
      <w:r w:rsidDel="00000000" w:rsidR="00000000" w:rsidRPr="00000000">
        <w:rPr>
          <w:b w:val="1"/>
          <w:sz w:val="28"/>
          <w:szCs w:val="28"/>
          <w:rtl w:val="0"/>
        </w:rPr>
        <w:t xml:space="preserve">Lodgepole </w:t>
      </w:r>
      <w:r w:rsidDel="00000000" w:rsidR="00000000" w:rsidRPr="00000000">
        <w:rPr>
          <w:sz w:val="28"/>
          <w:szCs w:val="28"/>
          <w:rtl w:val="0"/>
        </w:rPr>
        <w:t xml:space="preserve">pine trees make up 80% of those plants. Other producers include </w:t>
      </w:r>
      <w:r w:rsidDel="00000000" w:rsidR="00000000" w:rsidRPr="00000000">
        <w:rPr>
          <w:b w:val="1"/>
          <w:sz w:val="28"/>
          <w:szCs w:val="28"/>
          <w:rtl w:val="0"/>
        </w:rPr>
        <w:t xml:space="preserve">Aspen </w:t>
      </w:r>
      <w:r w:rsidDel="00000000" w:rsidR="00000000" w:rsidRPr="00000000">
        <w:rPr>
          <w:sz w:val="28"/>
          <w:szCs w:val="28"/>
          <w:rtl w:val="0"/>
        </w:rPr>
        <w:t xml:space="preserve">trees, Gray </w:t>
      </w:r>
      <w:r w:rsidDel="00000000" w:rsidR="00000000" w:rsidRPr="00000000">
        <w:rPr>
          <w:b w:val="1"/>
          <w:sz w:val="28"/>
          <w:szCs w:val="28"/>
          <w:rtl w:val="0"/>
        </w:rPr>
        <w:t xml:space="preserve">Willow</w:t>
      </w:r>
      <w:r w:rsidDel="00000000" w:rsidR="00000000" w:rsidRPr="00000000">
        <w:rPr>
          <w:sz w:val="28"/>
          <w:szCs w:val="28"/>
          <w:rtl w:val="0"/>
        </w:rPr>
        <w:t xml:space="preserve">, </w:t>
      </w:r>
      <w:r w:rsidDel="00000000" w:rsidR="00000000" w:rsidRPr="00000000">
        <w:rPr>
          <w:b w:val="1"/>
          <w:sz w:val="28"/>
          <w:szCs w:val="28"/>
          <w:rtl w:val="0"/>
        </w:rPr>
        <w:t xml:space="preserve">grass</w:t>
      </w:r>
      <w:r w:rsidDel="00000000" w:rsidR="00000000" w:rsidRPr="00000000">
        <w:rPr>
          <w:sz w:val="28"/>
          <w:szCs w:val="28"/>
          <w:rtl w:val="0"/>
        </w:rPr>
        <w:t xml:space="preserve">, and </w:t>
      </w:r>
      <w:r w:rsidDel="00000000" w:rsidR="00000000" w:rsidRPr="00000000">
        <w:rPr>
          <w:b w:val="1"/>
          <w:sz w:val="28"/>
          <w:szCs w:val="28"/>
          <w:rtl w:val="0"/>
        </w:rPr>
        <w:t xml:space="preserve">aquatic plants</w:t>
      </w:r>
      <w:r w:rsidDel="00000000" w:rsidR="00000000" w:rsidRPr="00000000">
        <w:rPr>
          <w:sz w:val="28"/>
          <w:szCs w:val="28"/>
          <w:rtl w:val="0"/>
        </w:rPr>
        <w:t xml:space="preserve">. </w:t>
      </w:r>
    </w:p>
    <w:p w:rsidR="00000000" w:rsidDel="00000000" w:rsidP="00000000" w:rsidRDefault="00000000" w:rsidRPr="00000000" w14:paraId="0000008C">
      <w:pPr>
        <w:spacing w:after="200" w:before="0" w:lineRule="auto"/>
        <w:ind w:firstLine="720"/>
        <w:contextualSpacing w:val="0"/>
        <w:rPr>
          <w:sz w:val="28"/>
          <w:szCs w:val="28"/>
        </w:rPr>
      </w:pPr>
      <w:r w:rsidDel="00000000" w:rsidR="00000000" w:rsidRPr="00000000">
        <w:rPr>
          <w:sz w:val="28"/>
          <w:szCs w:val="28"/>
          <w:rtl w:val="0"/>
        </w:rPr>
        <w:t xml:space="preserve">Huge herbivores called </w:t>
      </w:r>
      <w:r w:rsidDel="00000000" w:rsidR="00000000" w:rsidRPr="00000000">
        <w:rPr>
          <w:b w:val="1"/>
          <w:sz w:val="28"/>
          <w:szCs w:val="28"/>
          <w:rtl w:val="0"/>
        </w:rPr>
        <w:t xml:space="preserve">Moose </w:t>
      </w:r>
      <w:r w:rsidDel="00000000" w:rsidR="00000000" w:rsidRPr="00000000">
        <w:rPr>
          <w:sz w:val="28"/>
          <w:szCs w:val="28"/>
          <w:rtl w:val="0"/>
        </w:rPr>
        <w:t xml:space="preserve">will stand in marshes and eat aquatic plants and Willow branches. Small mammals, like red </w:t>
      </w:r>
      <w:r w:rsidDel="00000000" w:rsidR="00000000" w:rsidRPr="00000000">
        <w:rPr>
          <w:b w:val="1"/>
          <w:sz w:val="28"/>
          <w:szCs w:val="28"/>
          <w:rtl w:val="0"/>
        </w:rPr>
        <w:t xml:space="preserve">squirrels</w:t>
      </w:r>
      <w:r w:rsidDel="00000000" w:rsidR="00000000" w:rsidRPr="00000000">
        <w:rPr>
          <w:sz w:val="28"/>
          <w:szCs w:val="28"/>
          <w:rtl w:val="0"/>
        </w:rPr>
        <w:t xml:space="preserve"> and </w:t>
      </w:r>
      <w:r w:rsidDel="00000000" w:rsidR="00000000" w:rsidRPr="00000000">
        <w:rPr>
          <w:b w:val="1"/>
          <w:sz w:val="28"/>
          <w:szCs w:val="28"/>
          <w:rtl w:val="0"/>
        </w:rPr>
        <w:t xml:space="preserve">chipmunks</w:t>
      </w:r>
      <w:r w:rsidDel="00000000" w:rsidR="00000000" w:rsidRPr="00000000">
        <w:rPr>
          <w:sz w:val="28"/>
          <w:szCs w:val="28"/>
          <w:rtl w:val="0"/>
        </w:rPr>
        <w:t xml:space="preserve">, eat the cones from Lodgepole Pines, and the seeds from Aspen trees and grass. </w:t>
      </w:r>
      <w:r w:rsidDel="00000000" w:rsidR="00000000" w:rsidRPr="00000000">
        <w:rPr>
          <w:b w:val="1"/>
          <w:sz w:val="28"/>
          <w:szCs w:val="28"/>
          <w:rtl w:val="0"/>
        </w:rPr>
        <w:t xml:space="preserve">Beavers </w:t>
      </w:r>
      <w:r w:rsidDel="00000000" w:rsidR="00000000" w:rsidRPr="00000000">
        <w:rPr>
          <w:sz w:val="28"/>
          <w:szCs w:val="28"/>
          <w:rtl w:val="0"/>
        </w:rPr>
        <w:t xml:space="preserve">use Willow trees both for food and to build their large dams. And tiny </w:t>
      </w:r>
      <w:r w:rsidDel="00000000" w:rsidR="00000000" w:rsidRPr="00000000">
        <w:rPr>
          <w:b w:val="1"/>
          <w:sz w:val="28"/>
          <w:szCs w:val="28"/>
          <w:rtl w:val="0"/>
        </w:rPr>
        <w:t xml:space="preserve">ants </w:t>
      </w:r>
      <w:r w:rsidDel="00000000" w:rsidR="00000000" w:rsidRPr="00000000">
        <w:rPr>
          <w:sz w:val="28"/>
          <w:szCs w:val="28"/>
          <w:rtl w:val="0"/>
        </w:rPr>
        <w:t xml:space="preserve">and other insects will feed on the fallen leaves and needles of all the plants, and even scavenge the decaying corpses of animals. </w:t>
      </w:r>
    </w:p>
    <w:p w:rsidR="00000000" w:rsidDel="00000000" w:rsidP="00000000" w:rsidRDefault="00000000" w:rsidRPr="00000000" w14:paraId="0000008D">
      <w:pPr>
        <w:spacing w:before="0" w:lineRule="auto"/>
        <w:ind w:firstLine="720"/>
        <w:contextualSpacing w:val="0"/>
        <w:rPr>
          <w:sz w:val="28"/>
          <w:szCs w:val="28"/>
        </w:rPr>
      </w:pPr>
      <w:r w:rsidDel="00000000" w:rsidR="00000000" w:rsidRPr="00000000">
        <w:rPr>
          <w:sz w:val="28"/>
          <w:szCs w:val="28"/>
          <w:rtl w:val="0"/>
        </w:rPr>
        <w:t xml:space="preserve">The Great Horned </w:t>
      </w:r>
      <w:r w:rsidDel="00000000" w:rsidR="00000000" w:rsidRPr="00000000">
        <w:rPr>
          <w:b w:val="1"/>
          <w:sz w:val="28"/>
          <w:szCs w:val="28"/>
          <w:rtl w:val="0"/>
        </w:rPr>
        <w:t xml:space="preserve">Owl </w:t>
      </w:r>
      <w:r w:rsidDel="00000000" w:rsidR="00000000" w:rsidRPr="00000000">
        <w:rPr>
          <w:sz w:val="28"/>
          <w:szCs w:val="28"/>
          <w:rtl w:val="0"/>
        </w:rPr>
        <w:t xml:space="preserve">is specially adapted to swoop down and prey on squirrels and chipmunks. The Red-tailed </w:t>
      </w:r>
      <w:r w:rsidDel="00000000" w:rsidR="00000000" w:rsidRPr="00000000">
        <w:rPr>
          <w:b w:val="1"/>
          <w:sz w:val="28"/>
          <w:szCs w:val="28"/>
          <w:rtl w:val="0"/>
        </w:rPr>
        <w:t xml:space="preserve">Hawk </w:t>
      </w:r>
      <w:r w:rsidDel="00000000" w:rsidR="00000000" w:rsidRPr="00000000">
        <w:rPr>
          <w:sz w:val="28"/>
          <w:szCs w:val="28"/>
          <w:rtl w:val="0"/>
        </w:rPr>
        <w:t xml:space="preserve">is also adapted for hunting small mammals, but it must be careful to lay its eggs out of the reach of foxes and bears. In addition to hawk eggs, red </w:t>
      </w:r>
      <w:r w:rsidDel="00000000" w:rsidR="00000000" w:rsidRPr="00000000">
        <w:rPr>
          <w:b w:val="1"/>
          <w:sz w:val="28"/>
          <w:szCs w:val="28"/>
          <w:rtl w:val="0"/>
        </w:rPr>
        <w:t xml:space="preserve">foxes </w:t>
      </w:r>
      <w:r w:rsidDel="00000000" w:rsidR="00000000" w:rsidRPr="00000000">
        <w:rPr>
          <w:sz w:val="28"/>
          <w:szCs w:val="28"/>
          <w:rtl w:val="0"/>
        </w:rPr>
        <w:t xml:space="preserve">will hunt squirrels and chipmunks; and </w:t>
      </w:r>
      <w:r w:rsidDel="00000000" w:rsidR="00000000" w:rsidRPr="00000000">
        <w:rPr>
          <w:b w:val="1"/>
          <w:sz w:val="28"/>
          <w:szCs w:val="28"/>
          <w:rtl w:val="0"/>
        </w:rPr>
        <w:t xml:space="preserve">bears </w:t>
      </w:r>
      <w:r w:rsidDel="00000000" w:rsidR="00000000" w:rsidRPr="00000000">
        <w:rPr>
          <w:sz w:val="28"/>
          <w:szCs w:val="28"/>
          <w:rtl w:val="0"/>
        </w:rPr>
        <w:t xml:space="preserve">will eat everything, from plants, to insects, and even baby moose. But the apex predator of Yellowstone is the Gray Wolf. </w:t>
      </w:r>
      <w:r w:rsidDel="00000000" w:rsidR="00000000" w:rsidRPr="00000000">
        <w:rPr>
          <w:b w:val="1"/>
          <w:sz w:val="28"/>
          <w:szCs w:val="28"/>
          <w:rtl w:val="0"/>
        </w:rPr>
        <w:t xml:space="preserve">Wolves </w:t>
      </w:r>
      <w:r w:rsidDel="00000000" w:rsidR="00000000" w:rsidRPr="00000000">
        <w:rPr>
          <w:sz w:val="28"/>
          <w:szCs w:val="28"/>
          <w:rtl w:val="0"/>
        </w:rPr>
        <w:t xml:space="preserve">hunt in packs to keep down the population of moose. Wolves are not hunted by anything, but when they die of old age or from battle wounds, their bodies are decomposed by insects and </w:t>
      </w:r>
      <w:r w:rsidDel="00000000" w:rsidR="00000000" w:rsidRPr="00000000">
        <w:rPr>
          <w:b w:val="1"/>
          <w:sz w:val="28"/>
          <w:szCs w:val="28"/>
          <w:rtl w:val="0"/>
        </w:rPr>
        <w:t xml:space="preserve">fungi</w:t>
      </w:r>
      <w:r w:rsidDel="00000000" w:rsidR="00000000" w:rsidRPr="00000000">
        <w:rPr>
          <w:sz w:val="28"/>
          <w:szCs w:val="28"/>
          <w:rtl w:val="0"/>
        </w:rPr>
        <w:t xml:space="preserve">.</w:t>
      </w:r>
    </w:p>
    <w:p w:rsidR="00000000" w:rsidDel="00000000" w:rsidP="00000000" w:rsidRDefault="00000000" w:rsidRPr="00000000" w14:paraId="0000008E">
      <w:pPr>
        <w:spacing w:before="0" w:lineRule="auto"/>
        <w:ind w:firstLine="720"/>
        <w:contextualSpacing w:val="0"/>
        <w:rPr>
          <w:sz w:val="28"/>
          <w:szCs w:val="28"/>
        </w:rPr>
      </w:pPr>
      <w:r w:rsidDel="00000000" w:rsidR="00000000" w:rsidRPr="00000000">
        <w:rPr>
          <w:rtl w:val="0"/>
        </w:rPr>
      </w:r>
    </w:p>
    <w:p w:rsidR="00000000" w:rsidDel="00000000" w:rsidP="00000000" w:rsidRDefault="00000000" w:rsidRPr="00000000" w14:paraId="0000008F">
      <w:pPr>
        <w:spacing w:before="0" w:lineRule="auto"/>
        <w:ind w:firstLine="720"/>
        <w:contextualSpacing w:val="0"/>
        <w:rPr>
          <w:sz w:val="28"/>
          <w:szCs w:val="28"/>
        </w:rPr>
      </w:pPr>
      <w:r w:rsidDel="00000000" w:rsidR="00000000" w:rsidRPr="00000000">
        <w:rPr>
          <w:rtl w:val="0"/>
        </w:rPr>
      </w:r>
    </w:p>
    <w:p w:rsidR="00000000" w:rsidDel="00000000" w:rsidP="00000000" w:rsidRDefault="00000000" w:rsidRPr="00000000" w14:paraId="00000090">
      <w:pPr>
        <w:spacing w:before="0" w:lineRule="auto"/>
        <w:ind w:left="0" w:firstLine="0"/>
        <w:contextualSpacing w:val="0"/>
        <w:rPr>
          <w:b w:val="1"/>
          <w:sz w:val="28"/>
          <w:szCs w:val="28"/>
        </w:rPr>
      </w:pPr>
      <w:r w:rsidDel="00000000" w:rsidR="00000000" w:rsidRPr="00000000">
        <w:rPr>
          <w:b w:val="1"/>
          <w:sz w:val="28"/>
          <w:szCs w:val="28"/>
          <w:rtl w:val="0"/>
        </w:rPr>
        <w:t xml:space="preserve">Genetics Description</w:t>
      </w:r>
    </w:p>
    <w:p w:rsidR="00000000" w:rsidDel="00000000" w:rsidP="00000000" w:rsidRDefault="00000000" w:rsidRPr="00000000" w14:paraId="00000091">
      <w:pPr>
        <w:spacing w:before="0" w:lineRule="auto"/>
        <w:ind w:left="0" w:firstLine="0"/>
        <w:contextualSpacing w:val="0"/>
        <w:rPr>
          <w:sz w:val="28"/>
          <w:szCs w:val="28"/>
        </w:rPr>
      </w:pPr>
      <w:r w:rsidDel="00000000" w:rsidR="00000000" w:rsidRPr="00000000">
        <w:rPr>
          <w:b w:val="1"/>
          <w:sz w:val="28"/>
          <w:szCs w:val="28"/>
          <w:rtl w:val="0"/>
        </w:rPr>
        <w:tab/>
      </w:r>
      <w:r w:rsidDel="00000000" w:rsidR="00000000" w:rsidRPr="00000000">
        <w:rPr>
          <w:sz w:val="28"/>
          <w:szCs w:val="28"/>
          <w:rtl w:val="0"/>
        </w:rPr>
        <w:t xml:space="preserve">Sickle cell anemia is a disease caused by a mutation in the hemoglobin-Beta gene found on chromosome 11. Hemoglobin transports oxygen from the lungs to other parts of the body. Red blood cells with normal hemoglobin are smooth and round, and glide through blood vessels. In people with sickle cell disease, abnormal hemoglobin molecules stick to one another and form long, rod-like structures. These structures cause red blood cells to become stiff and sickle-shaped. Their shape causes these red blood cells to pile up, causing blockages and damaging vital organs and tissue.</w:t>
      </w:r>
    </w:p>
    <w:p w:rsidR="00000000" w:rsidDel="00000000" w:rsidP="00000000" w:rsidRDefault="00000000" w:rsidRPr="00000000" w14:paraId="00000092">
      <w:pPr>
        <w:spacing w:before="0" w:lineRule="auto"/>
        <w:ind w:left="0" w:firstLine="720"/>
        <w:contextualSpacing w:val="0"/>
        <w:rPr>
          <w:sz w:val="28"/>
          <w:szCs w:val="28"/>
        </w:rPr>
      </w:pPr>
      <w:r w:rsidDel="00000000" w:rsidR="00000000" w:rsidRPr="00000000">
        <w:rPr>
          <w:sz w:val="28"/>
          <w:szCs w:val="28"/>
          <w:rtl w:val="0"/>
        </w:rPr>
        <w:t xml:space="preserve">Sickle cells are destroyed rapidly in the bodies of people with the disease, causing anemia (low blood iron levels). A person can only inherit sickle cell anemia if they receive the defective gene from both parents. Someone who only receives one copy of the gene usually does not develop anemia, but can pass it on to their kids.</w:t>
      </w:r>
    </w:p>
    <w:p w:rsidR="00000000" w:rsidDel="00000000" w:rsidP="00000000" w:rsidRDefault="00000000" w:rsidRPr="00000000" w14:paraId="00000093">
      <w:pPr>
        <w:spacing w:before="0" w:lineRule="auto"/>
        <w:ind w:left="0" w:firstLine="720"/>
        <w:contextualSpacing w:val="0"/>
        <w:rPr>
          <w:i w:val="1"/>
          <w:sz w:val="28"/>
          <w:szCs w:val="28"/>
        </w:rPr>
      </w:pPr>
      <w:r w:rsidDel="00000000" w:rsidR="00000000" w:rsidRPr="00000000">
        <w:rPr>
          <w:i w:val="1"/>
          <w:sz w:val="28"/>
          <w:szCs w:val="28"/>
          <w:rtl w:val="0"/>
        </w:rPr>
        <w:t xml:space="preserve">Suppose a man who has a history of sickle cell anemia in his family, but does not have it himself, has a child with a woman who does have sickle cell anemia. What are the chances that their baby will have the disease?</w:t>
      </w:r>
    </w:p>
    <w:p w:rsidR="00000000" w:rsidDel="00000000" w:rsidP="00000000" w:rsidRDefault="00000000" w:rsidRPr="00000000" w14:paraId="00000094">
      <w:pPr>
        <w:spacing w:before="0" w:lineRule="auto"/>
        <w:ind w:left="0" w:firstLine="720"/>
        <w:contextualSpacing w:val="0"/>
        <w:rPr>
          <w:sz w:val="28"/>
          <w:szCs w:val="28"/>
        </w:rPr>
      </w:pPr>
      <w:r w:rsidDel="00000000" w:rsidR="00000000" w:rsidRPr="00000000">
        <w:rPr>
          <w:sz w:val="28"/>
          <w:szCs w:val="28"/>
        </w:rPr>
        <w:drawing>
          <wp:inline distB="114300" distT="114300" distL="114300" distR="114300">
            <wp:extent cx="4092104" cy="4233863"/>
            <wp:effectExtent b="0" l="0" r="0" t="0"/>
            <wp:docPr id="1" name="image6.png"/>
            <a:graphic>
              <a:graphicData uri="http://schemas.openxmlformats.org/drawingml/2006/picture">
                <pic:pic>
                  <pic:nvPicPr>
                    <pic:cNvPr id="0" name="image6.png"/>
                    <pic:cNvPicPr preferRelativeResize="0"/>
                  </pic:nvPicPr>
                  <pic:blipFill>
                    <a:blip r:embed="rId6"/>
                    <a:srcRect b="20127" l="1944" r="78333" t="32907"/>
                    <a:stretch>
                      <a:fillRect/>
                    </a:stretch>
                  </pic:blipFill>
                  <pic:spPr>
                    <a:xfrm>
                      <a:off x="0" y="0"/>
                      <a:ext cx="4092104" cy="4233863"/>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contextualSpacing w:val="0"/>
        <w:rPr/>
      </w:pPr>
      <w:r w:rsidDel="00000000" w:rsidR="00000000" w:rsidRPr="00000000">
        <w:rPr/>
        <w:drawing>
          <wp:inline distB="114300" distT="114300" distL="114300" distR="114300">
            <wp:extent cx="4606077" cy="4672013"/>
            <wp:effectExtent b="0" l="0" r="0" t="0"/>
            <wp:docPr id="4" name="image9.png"/>
            <a:graphic>
              <a:graphicData uri="http://schemas.openxmlformats.org/drawingml/2006/picture">
                <pic:pic>
                  <pic:nvPicPr>
                    <pic:cNvPr id="0" name="image9.png"/>
                    <pic:cNvPicPr preferRelativeResize="0"/>
                  </pic:nvPicPr>
                  <pic:blipFill>
                    <a:blip r:embed="rId7"/>
                    <a:srcRect b="20127" l="21666" r="58472" t="33546"/>
                    <a:stretch>
                      <a:fillRect/>
                    </a:stretch>
                  </pic:blipFill>
                  <pic:spPr>
                    <a:xfrm>
                      <a:off x="0" y="0"/>
                      <a:ext cx="4606077" cy="4672013"/>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contextualSpacing w:val="0"/>
        <w:rPr/>
      </w:pPr>
      <w:r w:rsidDel="00000000" w:rsidR="00000000" w:rsidRPr="00000000">
        <w:rPr/>
        <w:drawing>
          <wp:inline distB="114300" distT="114300" distL="114300" distR="114300">
            <wp:extent cx="4552950" cy="4410075"/>
            <wp:effectExtent b="0" l="0" r="0" t="0"/>
            <wp:docPr id="2" name="image7.png"/>
            <a:graphic>
              <a:graphicData uri="http://schemas.openxmlformats.org/drawingml/2006/picture">
                <pic:pic>
                  <pic:nvPicPr>
                    <pic:cNvPr id="0" name="image7.png"/>
                    <pic:cNvPicPr preferRelativeResize="0"/>
                  </pic:nvPicPr>
                  <pic:blipFill>
                    <a:blip r:embed="rId8"/>
                    <a:srcRect b="21561" l="41527" r="38611" t="34185"/>
                    <a:stretch>
                      <a:fillRect/>
                    </a:stretch>
                  </pic:blipFill>
                  <pic:spPr>
                    <a:xfrm>
                      <a:off x="0" y="0"/>
                      <a:ext cx="4552950" cy="4410075"/>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contextualSpacing w:val="0"/>
        <w:rPr/>
      </w:pPr>
      <w:r w:rsidDel="00000000" w:rsidR="00000000" w:rsidRPr="00000000">
        <w:rPr/>
        <w:drawing>
          <wp:inline distB="114300" distT="114300" distL="114300" distR="114300">
            <wp:extent cx="4462463" cy="4452783"/>
            <wp:effectExtent b="0" l="0" r="0" t="0"/>
            <wp:docPr id="5" name="image10.png"/>
            <a:graphic>
              <a:graphicData uri="http://schemas.openxmlformats.org/drawingml/2006/picture">
                <pic:pic>
                  <pic:nvPicPr>
                    <pic:cNvPr id="0" name="image10.png"/>
                    <pic:cNvPicPr preferRelativeResize="0"/>
                  </pic:nvPicPr>
                  <pic:blipFill>
                    <a:blip r:embed="rId9"/>
                    <a:srcRect b="21777" l="61805" r="19203" t="34504"/>
                    <a:stretch>
                      <a:fillRect/>
                    </a:stretch>
                  </pic:blipFill>
                  <pic:spPr>
                    <a:xfrm>
                      <a:off x="0" y="0"/>
                      <a:ext cx="4462463" cy="4452783"/>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contextualSpacing w:val="0"/>
        <w:rPr/>
      </w:pPr>
      <w:r w:rsidDel="00000000" w:rsidR="00000000" w:rsidRPr="00000000">
        <w:rPr/>
        <w:drawing>
          <wp:inline distB="114300" distT="114300" distL="114300" distR="114300">
            <wp:extent cx="4662488" cy="8129465"/>
            <wp:effectExtent b="0" l="0" r="0" t="0"/>
            <wp:docPr id="3" name="image8.png"/>
            <a:graphic>
              <a:graphicData uri="http://schemas.openxmlformats.org/drawingml/2006/picture">
                <pic:pic>
                  <pic:nvPicPr>
                    <pic:cNvPr id="0" name="image8.png"/>
                    <pic:cNvPicPr preferRelativeResize="0"/>
                  </pic:nvPicPr>
                  <pic:blipFill>
                    <a:blip r:embed="rId10"/>
                    <a:srcRect b="0" l="82083" r="1666" t="34824"/>
                    <a:stretch>
                      <a:fillRect/>
                    </a:stretch>
                  </pic:blipFill>
                  <pic:spPr>
                    <a:xfrm>
                      <a:off x="0" y="0"/>
                      <a:ext cx="4662488" cy="8129465"/>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contextualSpacing w:val="0"/>
        <w:rPr/>
      </w:pPr>
      <w:r w:rsidDel="00000000" w:rsidR="00000000" w:rsidRPr="00000000">
        <w:rPr>
          <w:rtl w:val="0"/>
        </w:rPr>
      </w:r>
    </w:p>
    <w:p w:rsidR="00000000" w:rsidDel="00000000" w:rsidP="00000000" w:rsidRDefault="00000000" w:rsidRPr="00000000" w14:paraId="0000009A">
      <w:pPr>
        <w:contextualSpacing w:val="0"/>
        <w:rPr/>
      </w:pPr>
      <w:r w:rsidDel="00000000" w:rsidR="00000000" w:rsidRPr="00000000">
        <w:rPr>
          <w:rtl w:val="0"/>
        </w:rPr>
      </w:r>
    </w:p>
    <w:p w:rsidR="00000000" w:rsidDel="00000000" w:rsidP="00000000" w:rsidRDefault="00000000" w:rsidRPr="00000000" w14:paraId="0000009B">
      <w:pPr>
        <w:contextualSpacing w:val="0"/>
        <w:rPr/>
      </w:pPr>
      <w:r w:rsidDel="00000000" w:rsidR="00000000" w:rsidRPr="00000000">
        <w:rPr>
          <w:rtl w:val="0"/>
        </w:rPr>
      </w:r>
    </w:p>
    <w:p w:rsidR="00000000" w:rsidDel="00000000" w:rsidP="00000000" w:rsidRDefault="00000000" w:rsidRPr="00000000" w14:paraId="0000009C">
      <w:pPr>
        <w:contextualSpacing w:val="0"/>
        <w:rPr/>
      </w:pPr>
      <w:r w:rsidDel="00000000" w:rsidR="00000000" w:rsidRPr="00000000">
        <w:rPr>
          <w:rtl w:val="0"/>
        </w:rPr>
      </w:r>
    </w:p>
    <w:p w:rsidR="00000000" w:rsidDel="00000000" w:rsidP="00000000" w:rsidRDefault="00000000" w:rsidRPr="00000000" w14:paraId="0000009D">
      <w:pPr>
        <w:spacing w:after="200" w:lineRule="auto"/>
        <w:contextualSpacing w:val="0"/>
        <w:rPr>
          <w:sz w:val="28"/>
          <w:szCs w:val="28"/>
        </w:rPr>
      </w:pPr>
      <w:r w:rsidDel="00000000" w:rsidR="00000000" w:rsidRPr="00000000">
        <w:rPr>
          <w:sz w:val="28"/>
          <w:szCs w:val="28"/>
          <w:rtl w:val="0"/>
        </w:rPr>
        <w:t xml:space="preserve">Interphase</w:t>
      </w:r>
    </w:p>
    <w:p w:rsidR="00000000" w:rsidDel="00000000" w:rsidP="00000000" w:rsidRDefault="00000000" w:rsidRPr="00000000" w14:paraId="0000009E">
      <w:pPr>
        <w:numPr>
          <w:ilvl w:val="0"/>
          <w:numId w:val="3"/>
        </w:numPr>
        <w:ind w:left="720" w:hanging="360"/>
        <w:contextualSpacing w:val="1"/>
        <w:rPr>
          <w:sz w:val="28"/>
          <w:szCs w:val="28"/>
        </w:rPr>
      </w:pPr>
      <w:r w:rsidDel="00000000" w:rsidR="00000000" w:rsidRPr="00000000">
        <w:rPr>
          <w:sz w:val="28"/>
          <w:szCs w:val="28"/>
          <w:rtl w:val="0"/>
        </w:rPr>
        <w:t xml:space="preserve">Chromosomes are copied (# doubles)</w:t>
      </w:r>
    </w:p>
    <w:p w:rsidR="00000000" w:rsidDel="00000000" w:rsidP="00000000" w:rsidRDefault="00000000" w:rsidRPr="00000000" w14:paraId="0000009F">
      <w:pPr>
        <w:numPr>
          <w:ilvl w:val="0"/>
          <w:numId w:val="3"/>
        </w:numPr>
        <w:ind w:left="720" w:hanging="360"/>
        <w:contextualSpacing w:val="1"/>
        <w:rPr>
          <w:sz w:val="28"/>
          <w:szCs w:val="28"/>
        </w:rPr>
      </w:pPr>
      <w:r w:rsidDel="00000000" w:rsidR="00000000" w:rsidRPr="00000000">
        <w:rPr>
          <w:sz w:val="28"/>
          <w:szCs w:val="28"/>
          <w:rtl w:val="0"/>
        </w:rPr>
        <w:t xml:space="preserve">Chromosomes appear as threadlike coils (chromatin) at the start, but each chromosome and its copy (sister chromosome) change to sister chromatids at end of this phase </w:t>
      </w:r>
    </w:p>
    <w:p w:rsidR="00000000" w:rsidDel="00000000" w:rsidP="00000000" w:rsidRDefault="00000000" w:rsidRPr="00000000" w14:paraId="000000A0">
      <w:pPr>
        <w:contextualSpacing w:val="0"/>
        <w:rPr>
          <w:sz w:val="28"/>
          <w:szCs w:val="28"/>
        </w:rPr>
      </w:pPr>
      <w:r w:rsidDel="00000000" w:rsidR="00000000" w:rsidRPr="00000000">
        <w:rPr>
          <w:rtl w:val="0"/>
        </w:rPr>
      </w:r>
    </w:p>
    <w:p w:rsidR="00000000" w:rsidDel="00000000" w:rsidP="00000000" w:rsidRDefault="00000000" w:rsidRPr="00000000" w14:paraId="000000A1">
      <w:pPr>
        <w:spacing w:after="200" w:lineRule="auto"/>
        <w:contextualSpacing w:val="0"/>
        <w:rPr>
          <w:sz w:val="28"/>
          <w:szCs w:val="28"/>
        </w:rPr>
      </w:pPr>
      <w:r w:rsidDel="00000000" w:rsidR="00000000" w:rsidRPr="00000000">
        <w:rPr>
          <w:sz w:val="28"/>
          <w:szCs w:val="28"/>
          <w:rtl w:val="0"/>
        </w:rPr>
        <w:t xml:space="preserve">Prophase</w:t>
      </w:r>
    </w:p>
    <w:p w:rsidR="00000000" w:rsidDel="00000000" w:rsidP="00000000" w:rsidRDefault="00000000" w:rsidRPr="00000000" w14:paraId="000000A2">
      <w:pPr>
        <w:numPr>
          <w:ilvl w:val="0"/>
          <w:numId w:val="3"/>
        </w:numPr>
        <w:ind w:left="720" w:hanging="360"/>
        <w:contextualSpacing w:val="1"/>
        <w:rPr>
          <w:sz w:val="28"/>
          <w:szCs w:val="28"/>
          <w:u w:val="none"/>
        </w:rPr>
      </w:pPr>
      <w:r w:rsidDel="00000000" w:rsidR="00000000" w:rsidRPr="00000000">
        <w:rPr>
          <w:sz w:val="28"/>
          <w:szCs w:val="28"/>
          <w:rtl w:val="0"/>
        </w:rPr>
        <w:t xml:space="preserve"> Mitosis begins (cell begins to divide)</w:t>
      </w:r>
    </w:p>
    <w:p w:rsidR="00000000" w:rsidDel="00000000" w:rsidP="00000000" w:rsidRDefault="00000000" w:rsidRPr="00000000" w14:paraId="000000A3">
      <w:pPr>
        <w:numPr>
          <w:ilvl w:val="0"/>
          <w:numId w:val="3"/>
        </w:numPr>
        <w:ind w:left="720" w:hanging="360"/>
        <w:contextualSpacing w:val="1"/>
        <w:rPr>
          <w:sz w:val="28"/>
          <w:szCs w:val="28"/>
          <w:u w:val="none"/>
        </w:rPr>
      </w:pPr>
      <w:r w:rsidDel="00000000" w:rsidR="00000000" w:rsidRPr="00000000">
        <w:rPr>
          <w:sz w:val="28"/>
          <w:szCs w:val="28"/>
          <w:rtl w:val="0"/>
        </w:rPr>
        <w:t xml:space="preserve">Centrioles (or poles) appear and begin to move to opposite ends of cell</w:t>
      </w:r>
    </w:p>
    <w:p w:rsidR="00000000" w:rsidDel="00000000" w:rsidP="00000000" w:rsidRDefault="00000000" w:rsidRPr="00000000" w14:paraId="000000A4">
      <w:pPr>
        <w:numPr>
          <w:ilvl w:val="0"/>
          <w:numId w:val="3"/>
        </w:numPr>
        <w:ind w:left="720" w:hanging="360"/>
        <w:contextualSpacing w:val="1"/>
        <w:rPr>
          <w:sz w:val="28"/>
          <w:szCs w:val="28"/>
          <w:u w:val="none"/>
        </w:rPr>
      </w:pPr>
      <w:r w:rsidDel="00000000" w:rsidR="00000000" w:rsidRPr="00000000">
        <w:rPr>
          <w:sz w:val="28"/>
          <w:szCs w:val="28"/>
          <w:rtl w:val="0"/>
        </w:rPr>
        <w:t xml:space="preserve">Spindle fibers form between the poles</w:t>
      </w:r>
    </w:p>
    <w:p w:rsidR="00000000" w:rsidDel="00000000" w:rsidP="00000000" w:rsidRDefault="00000000" w:rsidRPr="00000000" w14:paraId="000000A5">
      <w:pPr>
        <w:contextualSpacing w:val="0"/>
        <w:rPr>
          <w:sz w:val="28"/>
          <w:szCs w:val="28"/>
        </w:rPr>
      </w:pPr>
      <w:r w:rsidDel="00000000" w:rsidR="00000000" w:rsidRPr="00000000">
        <w:rPr>
          <w:rtl w:val="0"/>
        </w:rPr>
      </w:r>
    </w:p>
    <w:p w:rsidR="00000000" w:rsidDel="00000000" w:rsidP="00000000" w:rsidRDefault="00000000" w:rsidRPr="00000000" w14:paraId="000000A6">
      <w:pPr>
        <w:spacing w:after="200" w:lineRule="auto"/>
        <w:contextualSpacing w:val="0"/>
        <w:rPr>
          <w:sz w:val="28"/>
          <w:szCs w:val="28"/>
        </w:rPr>
      </w:pPr>
      <w:r w:rsidDel="00000000" w:rsidR="00000000" w:rsidRPr="00000000">
        <w:rPr>
          <w:sz w:val="28"/>
          <w:szCs w:val="28"/>
          <w:rtl w:val="0"/>
        </w:rPr>
        <w:t xml:space="preserve">Metaphase</w:t>
      </w:r>
    </w:p>
    <w:p w:rsidR="00000000" w:rsidDel="00000000" w:rsidP="00000000" w:rsidRDefault="00000000" w:rsidRPr="00000000" w14:paraId="000000A7">
      <w:pPr>
        <w:numPr>
          <w:ilvl w:val="0"/>
          <w:numId w:val="4"/>
        </w:numPr>
        <w:spacing w:after="200" w:lineRule="auto"/>
        <w:ind w:left="720" w:hanging="360"/>
        <w:contextualSpacing w:val="1"/>
        <w:rPr>
          <w:sz w:val="28"/>
          <w:szCs w:val="28"/>
          <w:u w:val="none"/>
        </w:rPr>
      </w:pPr>
      <w:r w:rsidDel="00000000" w:rsidR="00000000" w:rsidRPr="00000000">
        <w:rPr>
          <w:sz w:val="28"/>
          <w:szCs w:val="28"/>
          <w:rtl w:val="0"/>
        </w:rPr>
        <w:t xml:space="preserve">Chromatids (or pairs of chromosomes) attach to the spindle fibers</w:t>
      </w:r>
    </w:p>
    <w:p w:rsidR="00000000" w:rsidDel="00000000" w:rsidP="00000000" w:rsidRDefault="00000000" w:rsidRPr="00000000" w14:paraId="000000A8">
      <w:pPr>
        <w:numPr>
          <w:ilvl w:val="0"/>
          <w:numId w:val="4"/>
        </w:numPr>
        <w:spacing w:after="200" w:lineRule="auto"/>
        <w:ind w:left="720" w:hanging="360"/>
        <w:contextualSpacing w:val="1"/>
        <w:rPr>
          <w:sz w:val="28"/>
          <w:szCs w:val="28"/>
          <w:u w:val="none"/>
        </w:rPr>
      </w:pPr>
      <w:r w:rsidDel="00000000" w:rsidR="00000000" w:rsidRPr="00000000">
        <w:rPr>
          <w:sz w:val="28"/>
          <w:szCs w:val="28"/>
          <w:rtl w:val="0"/>
        </w:rPr>
        <w:t xml:space="preserve">Chromosomes line up in center of cell</w:t>
      </w:r>
    </w:p>
    <w:p w:rsidR="00000000" w:rsidDel="00000000" w:rsidP="00000000" w:rsidRDefault="00000000" w:rsidRPr="00000000" w14:paraId="000000A9">
      <w:pPr>
        <w:spacing w:after="200" w:lineRule="auto"/>
        <w:contextualSpacing w:val="0"/>
        <w:rPr>
          <w:sz w:val="28"/>
          <w:szCs w:val="28"/>
        </w:rPr>
      </w:pPr>
      <w:r w:rsidDel="00000000" w:rsidR="00000000" w:rsidRPr="00000000">
        <w:rPr>
          <w:rtl w:val="0"/>
        </w:rPr>
      </w:r>
    </w:p>
    <w:p w:rsidR="00000000" w:rsidDel="00000000" w:rsidP="00000000" w:rsidRDefault="00000000" w:rsidRPr="00000000" w14:paraId="000000AA">
      <w:pPr>
        <w:spacing w:after="200" w:lineRule="auto"/>
        <w:contextualSpacing w:val="0"/>
        <w:rPr>
          <w:sz w:val="28"/>
          <w:szCs w:val="28"/>
        </w:rPr>
      </w:pPr>
      <w:r w:rsidDel="00000000" w:rsidR="00000000" w:rsidRPr="00000000">
        <w:rPr>
          <w:sz w:val="28"/>
          <w:szCs w:val="28"/>
          <w:rtl w:val="0"/>
        </w:rPr>
        <w:t xml:space="preserve">Anaphase</w:t>
      </w:r>
    </w:p>
    <w:p w:rsidR="00000000" w:rsidDel="00000000" w:rsidP="00000000" w:rsidRDefault="00000000" w:rsidRPr="00000000" w14:paraId="000000AB">
      <w:pPr>
        <w:numPr>
          <w:ilvl w:val="0"/>
          <w:numId w:val="2"/>
        </w:numPr>
        <w:spacing w:after="200" w:lineRule="auto"/>
        <w:ind w:left="720" w:hanging="360"/>
        <w:contextualSpacing w:val="1"/>
        <w:rPr>
          <w:sz w:val="28"/>
          <w:szCs w:val="28"/>
          <w:u w:val="none"/>
        </w:rPr>
      </w:pPr>
      <w:r w:rsidDel="00000000" w:rsidR="00000000" w:rsidRPr="00000000">
        <w:rPr>
          <w:sz w:val="28"/>
          <w:szCs w:val="28"/>
          <w:rtl w:val="0"/>
        </w:rPr>
        <w:t xml:space="preserve">Chromatids (or pairs of chromosomes) separate and begin to move to opposite ends of the cell</w:t>
      </w:r>
    </w:p>
    <w:p w:rsidR="00000000" w:rsidDel="00000000" w:rsidP="00000000" w:rsidRDefault="00000000" w:rsidRPr="00000000" w14:paraId="000000AC">
      <w:pPr>
        <w:spacing w:after="200" w:lineRule="auto"/>
        <w:contextualSpacing w:val="0"/>
        <w:rPr>
          <w:sz w:val="28"/>
          <w:szCs w:val="28"/>
        </w:rPr>
      </w:pPr>
      <w:r w:rsidDel="00000000" w:rsidR="00000000" w:rsidRPr="00000000">
        <w:rPr>
          <w:rtl w:val="0"/>
        </w:rPr>
      </w:r>
    </w:p>
    <w:p w:rsidR="00000000" w:rsidDel="00000000" w:rsidP="00000000" w:rsidRDefault="00000000" w:rsidRPr="00000000" w14:paraId="000000AD">
      <w:pPr>
        <w:spacing w:after="200" w:lineRule="auto"/>
        <w:contextualSpacing w:val="0"/>
        <w:rPr>
          <w:sz w:val="28"/>
          <w:szCs w:val="28"/>
        </w:rPr>
      </w:pPr>
      <w:r w:rsidDel="00000000" w:rsidR="00000000" w:rsidRPr="00000000">
        <w:rPr>
          <w:sz w:val="28"/>
          <w:szCs w:val="28"/>
          <w:rtl w:val="0"/>
        </w:rPr>
        <w:t xml:space="preserve">Telophase</w:t>
      </w:r>
    </w:p>
    <w:p w:rsidR="00000000" w:rsidDel="00000000" w:rsidP="00000000" w:rsidRDefault="00000000" w:rsidRPr="00000000" w14:paraId="000000AE">
      <w:pPr>
        <w:numPr>
          <w:ilvl w:val="0"/>
          <w:numId w:val="6"/>
        </w:numPr>
        <w:spacing w:after="200" w:lineRule="auto"/>
        <w:ind w:left="720" w:hanging="360"/>
        <w:contextualSpacing w:val="1"/>
        <w:rPr>
          <w:sz w:val="28"/>
          <w:szCs w:val="28"/>
          <w:u w:val="none"/>
        </w:rPr>
      </w:pPr>
      <w:r w:rsidDel="00000000" w:rsidR="00000000" w:rsidRPr="00000000">
        <w:rPr>
          <w:sz w:val="28"/>
          <w:szCs w:val="28"/>
          <w:rtl w:val="0"/>
        </w:rPr>
        <w:t xml:space="preserve">Two new nuclei form</w:t>
      </w:r>
    </w:p>
    <w:p w:rsidR="00000000" w:rsidDel="00000000" w:rsidP="00000000" w:rsidRDefault="00000000" w:rsidRPr="00000000" w14:paraId="000000AF">
      <w:pPr>
        <w:numPr>
          <w:ilvl w:val="0"/>
          <w:numId w:val="6"/>
        </w:numPr>
        <w:spacing w:after="200" w:lineRule="auto"/>
        <w:ind w:left="720" w:hanging="360"/>
        <w:contextualSpacing w:val="1"/>
        <w:rPr>
          <w:sz w:val="28"/>
          <w:szCs w:val="28"/>
          <w:u w:val="none"/>
        </w:rPr>
      </w:pPr>
      <w:r w:rsidDel="00000000" w:rsidR="00000000" w:rsidRPr="00000000">
        <w:rPr>
          <w:sz w:val="28"/>
          <w:szCs w:val="28"/>
          <w:rtl w:val="0"/>
        </w:rPr>
        <w:t xml:space="preserve">Cleavage furrow forms</w:t>
      </w:r>
    </w:p>
    <w:p w:rsidR="00000000" w:rsidDel="00000000" w:rsidP="00000000" w:rsidRDefault="00000000" w:rsidRPr="00000000" w14:paraId="000000B0">
      <w:pPr>
        <w:numPr>
          <w:ilvl w:val="0"/>
          <w:numId w:val="6"/>
        </w:numPr>
        <w:spacing w:after="200" w:lineRule="auto"/>
        <w:ind w:left="720" w:hanging="360"/>
        <w:contextualSpacing w:val="1"/>
        <w:rPr>
          <w:sz w:val="28"/>
          <w:szCs w:val="28"/>
          <w:u w:val="none"/>
        </w:rPr>
      </w:pPr>
      <w:r w:rsidDel="00000000" w:rsidR="00000000" w:rsidRPr="00000000">
        <w:rPr>
          <w:sz w:val="28"/>
          <w:szCs w:val="28"/>
          <w:rtl w:val="0"/>
        </w:rPr>
        <w:t xml:space="preserve">Chromosomes appear as chromatin (threads rather than rods)</w:t>
      </w:r>
    </w:p>
    <w:p w:rsidR="00000000" w:rsidDel="00000000" w:rsidP="00000000" w:rsidRDefault="00000000" w:rsidRPr="00000000" w14:paraId="000000B1">
      <w:pPr>
        <w:numPr>
          <w:ilvl w:val="0"/>
          <w:numId w:val="6"/>
        </w:numPr>
        <w:spacing w:after="200" w:lineRule="auto"/>
        <w:ind w:left="720" w:hanging="360"/>
        <w:contextualSpacing w:val="1"/>
        <w:rPr>
          <w:sz w:val="28"/>
          <w:szCs w:val="28"/>
          <w:u w:val="none"/>
        </w:rPr>
      </w:pPr>
      <w:r w:rsidDel="00000000" w:rsidR="00000000" w:rsidRPr="00000000">
        <w:rPr>
          <w:sz w:val="28"/>
          <w:szCs w:val="28"/>
          <w:rtl w:val="0"/>
        </w:rPr>
        <w:t xml:space="preserve">Mitosis ends</w:t>
      </w:r>
    </w:p>
    <w:p w:rsidR="00000000" w:rsidDel="00000000" w:rsidP="00000000" w:rsidRDefault="00000000" w:rsidRPr="00000000" w14:paraId="000000B2">
      <w:pPr>
        <w:spacing w:after="200" w:lineRule="auto"/>
        <w:contextualSpacing w:val="0"/>
        <w:rPr>
          <w:sz w:val="28"/>
          <w:szCs w:val="28"/>
        </w:rPr>
      </w:pPr>
      <w:r w:rsidDel="00000000" w:rsidR="00000000" w:rsidRPr="00000000">
        <w:rPr>
          <w:rtl w:val="0"/>
        </w:rPr>
      </w:r>
    </w:p>
    <w:p w:rsidR="00000000" w:rsidDel="00000000" w:rsidP="00000000" w:rsidRDefault="00000000" w:rsidRPr="00000000" w14:paraId="000000B3">
      <w:pPr>
        <w:spacing w:after="200" w:lineRule="auto"/>
        <w:contextualSpacing w:val="0"/>
        <w:rPr>
          <w:sz w:val="28"/>
          <w:szCs w:val="28"/>
        </w:rPr>
      </w:pPr>
      <w:r w:rsidDel="00000000" w:rsidR="00000000" w:rsidRPr="00000000">
        <w:rPr>
          <w:sz w:val="28"/>
          <w:szCs w:val="28"/>
          <w:rtl w:val="0"/>
        </w:rPr>
        <w:t xml:space="preserve">Cytokinesis</w:t>
      </w:r>
    </w:p>
    <w:p w:rsidR="00000000" w:rsidDel="00000000" w:rsidP="00000000" w:rsidRDefault="00000000" w:rsidRPr="00000000" w14:paraId="000000B4">
      <w:pPr>
        <w:numPr>
          <w:ilvl w:val="0"/>
          <w:numId w:val="1"/>
        </w:numPr>
        <w:spacing w:after="200" w:lineRule="auto"/>
        <w:ind w:left="720" w:hanging="360"/>
        <w:contextualSpacing w:val="1"/>
        <w:rPr>
          <w:sz w:val="28"/>
          <w:szCs w:val="28"/>
          <w:u w:val="none"/>
        </w:rPr>
      </w:pPr>
      <w:r w:rsidDel="00000000" w:rsidR="00000000" w:rsidRPr="00000000">
        <w:rPr>
          <w:sz w:val="28"/>
          <w:szCs w:val="28"/>
          <w:rtl w:val="0"/>
        </w:rPr>
        <w:t xml:space="preserve">Cell membrane pinches inward to create two daughter cells - each with its own nucleus with identical chromosomes </w:t>
      </w:r>
      <w:r w:rsidDel="00000000" w:rsidR="00000000" w:rsidRPr="00000000">
        <w:rPr>
          <w:rtl w:val="0"/>
        </w:rPr>
      </w:r>
    </w:p>
    <w:sectPr>
      <w:pgSz w:h="15840" w:w="12240"/>
      <w:pgMar w:bottom="720" w:top="720" w:left="720" w:right="7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8.png"/><Relationship Id="rId9" Type="http://schemas.openxmlformats.org/officeDocument/2006/relationships/image" Target="media/image10.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9.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